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0C92" w14:textId="77777777" w:rsidR="003168CC" w:rsidRDefault="003168CC" w:rsidP="00BE65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168CC">
        <w:rPr>
          <w:rFonts w:ascii="Times New Roman" w:hAnsi="Times New Roman" w:cs="Times New Roman"/>
          <w:b/>
          <w:sz w:val="24"/>
        </w:rPr>
        <w:t xml:space="preserve">План контроля на </w:t>
      </w:r>
      <w:r>
        <w:rPr>
          <w:rFonts w:ascii="Times New Roman" w:hAnsi="Times New Roman" w:cs="Times New Roman"/>
          <w:b/>
          <w:sz w:val="24"/>
        </w:rPr>
        <w:t xml:space="preserve">2023 </w:t>
      </w:r>
      <w:r w:rsidRPr="003168CC">
        <w:rPr>
          <w:rFonts w:ascii="Times New Roman" w:hAnsi="Times New Roman" w:cs="Times New Roman"/>
          <w:b/>
          <w:sz w:val="24"/>
        </w:rPr>
        <w:t>г по показателям соблюдения</w:t>
      </w:r>
      <w:r w:rsidRPr="003168CC">
        <w:rPr>
          <w:rFonts w:ascii="Times New Roman" w:hAnsi="Times New Roman" w:cs="Times New Roman"/>
          <w:b/>
          <w:sz w:val="24"/>
        </w:rPr>
        <w:t xml:space="preserve"> </w:t>
      </w:r>
      <w:r w:rsidR="00BE6572" w:rsidRPr="00BE6572">
        <w:rPr>
          <w:rFonts w:ascii="Times New Roman" w:hAnsi="Times New Roman" w:cs="Times New Roman"/>
          <w:b/>
          <w:sz w:val="24"/>
        </w:rPr>
        <w:t>«Санитарно</w:t>
      </w:r>
      <w:r w:rsidR="00055585">
        <w:rPr>
          <w:rFonts w:ascii="Times New Roman" w:hAnsi="Times New Roman" w:cs="Times New Roman"/>
          <w:b/>
          <w:sz w:val="24"/>
        </w:rPr>
        <w:t>е состояние помещений дошкольн</w:t>
      </w:r>
      <w:r w:rsidR="00CD1649">
        <w:rPr>
          <w:rFonts w:ascii="Times New Roman" w:hAnsi="Times New Roman" w:cs="Times New Roman"/>
          <w:b/>
          <w:sz w:val="24"/>
        </w:rPr>
        <w:t>ых</w:t>
      </w:r>
      <w:r w:rsidR="00BE6572" w:rsidRPr="00BE6572">
        <w:rPr>
          <w:rFonts w:ascii="Times New Roman" w:hAnsi="Times New Roman" w:cs="Times New Roman"/>
          <w:b/>
          <w:sz w:val="24"/>
        </w:rPr>
        <w:t xml:space="preserve"> групп»</w:t>
      </w:r>
      <w:r w:rsidR="00055585">
        <w:rPr>
          <w:rFonts w:ascii="Times New Roman" w:hAnsi="Times New Roman" w:cs="Times New Roman"/>
          <w:b/>
          <w:sz w:val="24"/>
        </w:rPr>
        <w:t xml:space="preserve"> </w:t>
      </w:r>
    </w:p>
    <w:p w14:paraId="410C8DF0" w14:textId="7A946309" w:rsidR="00BE6572" w:rsidRDefault="00A2416C" w:rsidP="00BE65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A50FA">
        <w:rPr>
          <w:rFonts w:ascii="Times New Roman" w:hAnsi="Times New Roman" w:cs="Times New Roman"/>
          <w:b/>
          <w:sz w:val="24"/>
        </w:rPr>
        <w:t xml:space="preserve">  </w:t>
      </w:r>
      <w:r w:rsidR="00055585">
        <w:rPr>
          <w:rFonts w:ascii="Times New Roman" w:hAnsi="Times New Roman" w:cs="Times New Roman"/>
          <w:b/>
          <w:sz w:val="24"/>
        </w:rPr>
        <w:t xml:space="preserve">в </w:t>
      </w:r>
      <w:r w:rsidR="005C2E56">
        <w:rPr>
          <w:rFonts w:ascii="Times New Roman" w:hAnsi="Times New Roman" w:cs="Times New Roman"/>
          <w:b/>
          <w:sz w:val="24"/>
        </w:rPr>
        <w:t xml:space="preserve">детском саду «Чайка» </w:t>
      </w:r>
      <w:proofErr w:type="spellStart"/>
      <w:r w:rsidR="005C2E56">
        <w:rPr>
          <w:rFonts w:ascii="Times New Roman" w:hAnsi="Times New Roman" w:cs="Times New Roman"/>
          <w:b/>
          <w:sz w:val="24"/>
        </w:rPr>
        <w:t>с.Утевка</w:t>
      </w:r>
      <w:proofErr w:type="spellEnd"/>
    </w:p>
    <w:p w14:paraId="19AE0AEE" w14:textId="77777777" w:rsidR="00BE6572" w:rsidRDefault="00BE6572" w:rsidP="00BE657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2"/>
        <w:gridCol w:w="1033"/>
        <w:gridCol w:w="1134"/>
        <w:gridCol w:w="944"/>
        <w:gridCol w:w="1040"/>
        <w:gridCol w:w="717"/>
        <w:gridCol w:w="812"/>
        <w:gridCol w:w="811"/>
        <w:gridCol w:w="947"/>
        <w:gridCol w:w="1216"/>
        <w:gridCol w:w="1167"/>
        <w:gridCol w:w="996"/>
        <w:gridCol w:w="989"/>
      </w:tblGrid>
      <w:tr w:rsidR="005C2E56" w:rsidRPr="007C4DE6" w14:paraId="2D2E61B1" w14:textId="52E4C8B5" w:rsidTr="007615C7">
        <w:trPr>
          <w:trHeight w:val="543"/>
          <w:jc w:val="center"/>
        </w:trPr>
        <w:tc>
          <w:tcPr>
            <w:tcW w:w="3782" w:type="dxa"/>
          </w:tcPr>
          <w:p w14:paraId="44E5FEAA" w14:textId="77777777" w:rsidR="005C2E56" w:rsidRPr="007C4DE6" w:rsidRDefault="005C2E56" w:rsidP="005C2E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4D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1033" w:type="dxa"/>
          </w:tcPr>
          <w:p w14:paraId="46678E0F" w14:textId="26EF51EC" w:rsidR="005C2E56" w:rsidRPr="007C4DE6" w:rsidRDefault="005C2E56" w:rsidP="005C2E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</w:tcPr>
          <w:p w14:paraId="0DC1A82C" w14:textId="3EACFF27" w:rsidR="005C2E56" w:rsidRPr="007C4DE6" w:rsidRDefault="005C2E56" w:rsidP="005C2E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44" w:type="dxa"/>
          </w:tcPr>
          <w:p w14:paraId="595D67D7" w14:textId="65F3840D" w:rsidR="005C2E56" w:rsidRPr="007C4DE6" w:rsidRDefault="005C2E56" w:rsidP="005C2E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40" w:type="dxa"/>
          </w:tcPr>
          <w:p w14:paraId="6F65845C" w14:textId="775C2D56" w:rsidR="005C2E56" w:rsidRPr="007C4DE6" w:rsidRDefault="005C2E56" w:rsidP="005C2E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17" w:type="dxa"/>
          </w:tcPr>
          <w:p w14:paraId="2493B4C9" w14:textId="2273B74D" w:rsidR="005C2E56" w:rsidRPr="007C4DE6" w:rsidRDefault="005C2E56" w:rsidP="005C2E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2" w:type="dxa"/>
          </w:tcPr>
          <w:p w14:paraId="518B4422" w14:textId="136DDD3B" w:rsidR="005C2E56" w:rsidRPr="007C4DE6" w:rsidRDefault="005C2E56" w:rsidP="005C2E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11" w:type="dxa"/>
          </w:tcPr>
          <w:p w14:paraId="66C1A045" w14:textId="68401CE8" w:rsidR="005C2E56" w:rsidRPr="007C4DE6" w:rsidRDefault="005C2E56" w:rsidP="005C2E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47" w:type="dxa"/>
            <w:vAlign w:val="center"/>
          </w:tcPr>
          <w:p w14:paraId="321AFD81" w14:textId="7EA1CD6A" w:rsidR="005C2E56" w:rsidRDefault="005C2E56" w:rsidP="005C2E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16" w:type="dxa"/>
          </w:tcPr>
          <w:p w14:paraId="549A2907" w14:textId="0C3EF0ED" w:rsidR="005C2E56" w:rsidRDefault="005C2E56" w:rsidP="005C2E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7" w:type="dxa"/>
          </w:tcPr>
          <w:p w14:paraId="25503140" w14:textId="499C0ACA" w:rsidR="005C2E56" w:rsidRDefault="005C2E56" w:rsidP="005C2E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6" w:type="dxa"/>
          </w:tcPr>
          <w:p w14:paraId="5C9E6742" w14:textId="0E7098D5" w:rsidR="005C2E56" w:rsidRDefault="005C2E56" w:rsidP="005C2E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89" w:type="dxa"/>
          </w:tcPr>
          <w:p w14:paraId="2DF4B4B3" w14:textId="5B8E5F94" w:rsidR="005C2E56" w:rsidRDefault="005C2E56" w:rsidP="005C2E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C2E56" w:rsidRPr="007C4DE6" w14:paraId="63A20289" w14:textId="1FC514EA" w:rsidTr="007615C7">
        <w:trPr>
          <w:trHeight w:val="271"/>
          <w:jc w:val="center"/>
        </w:trPr>
        <w:tc>
          <w:tcPr>
            <w:tcW w:w="15588" w:type="dxa"/>
            <w:gridSpan w:val="13"/>
            <w:tcBorders>
              <w:right w:val="single" w:sz="4" w:space="0" w:color="auto"/>
            </w:tcBorders>
            <w:vAlign w:val="center"/>
          </w:tcPr>
          <w:p w14:paraId="66C01F56" w14:textId="50DD4F8C" w:rsidR="005C2E56" w:rsidRPr="00BE6572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65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Санитарное состояние группы</w:t>
            </w:r>
          </w:p>
        </w:tc>
      </w:tr>
      <w:tr w:rsidR="005C2E56" w:rsidRPr="007C4DE6" w14:paraId="0BF21B31" w14:textId="737F0746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59483D8D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проветривания</w:t>
            </w:r>
          </w:p>
        </w:tc>
        <w:tc>
          <w:tcPr>
            <w:tcW w:w="1033" w:type="dxa"/>
          </w:tcPr>
          <w:p w14:paraId="436E26C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D1C6D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1C5918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36BB74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66358E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C56EA57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D68E3A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76B5E3F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8850E4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5FF307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9549091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B46EAE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EA094A5" w14:textId="1AADD405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6209F001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температурного режима и графика проветривания</w:t>
            </w:r>
          </w:p>
        </w:tc>
        <w:tc>
          <w:tcPr>
            <w:tcW w:w="1033" w:type="dxa"/>
          </w:tcPr>
          <w:p w14:paraId="324941F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744DE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BDDD1C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7C60CA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3E0F7A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88A95D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7A34BD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525167D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23CB31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895A05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BD8DC8D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9AB774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AC1041D" w14:textId="620C49EB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71738A94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термометров</w:t>
            </w:r>
          </w:p>
        </w:tc>
        <w:tc>
          <w:tcPr>
            <w:tcW w:w="1033" w:type="dxa"/>
          </w:tcPr>
          <w:p w14:paraId="78984DB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5EA72B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E3FE5D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4606F1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293DD31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D996DF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21CED1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918864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82B9D8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BB3354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205ECC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C7C95C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2DC8A71" w14:textId="228A2811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09C7CE8A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журнала термометрии</w:t>
            </w:r>
          </w:p>
        </w:tc>
        <w:tc>
          <w:tcPr>
            <w:tcW w:w="1033" w:type="dxa"/>
          </w:tcPr>
          <w:p w14:paraId="514B3D3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78C3A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9F6682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D06B0D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4BB91B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AD29A6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C7A821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2B6C8A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5B2EF5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D40D35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F03FD2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92FDFE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50022EE" w14:textId="2CAE7971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61B7B072" w14:textId="77777777" w:rsidR="005C2E56" w:rsidRDefault="005C2E56" w:rsidP="00EF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журналов учета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рециркулятора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проветривания</w:t>
            </w:r>
          </w:p>
        </w:tc>
        <w:tc>
          <w:tcPr>
            <w:tcW w:w="1033" w:type="dxa"/>
          </w:tcPr>
          <w:p w14:paraId="5EF8E36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D37C22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F210C3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1DD977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D082D4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DBF0651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4622A5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36460A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D81544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014608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C3EA78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C759E9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7C1CC0B" w14:textId="07511B90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6148C293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влажной уборки</w:t>
            </w:r>
          </w:p>
        </w:tc>
        <w:tc>
          <w:tcPr>
            <w:tcW w:w="1033" w:type="dxa"/>
          </w:tcPr>
          <w:p w14:paraId="3F5D717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D7E4C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B70D01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1EB802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2A15AA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31F688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6FA9F6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1E4768D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7EE53E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7224C6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A48003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D9B1297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EABFD79" w14:textId="51251C4C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10BDA07C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уборки ковра</w:t>
            </w:r>
          </w:p>
        </w:tc>
        <w:tc>
          <w:tcPr>
            <w:tcW w:w="1033" w:type="dxa"/>
          </w:tcPr>
          <w:p w14:paraId="55C26A6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788B1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17DE35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587CB4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58E965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A29A9B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B60E13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686B99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3F99CB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4D5C25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3AF793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7BB699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815CAC7" w14:textId="0BCEF232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72801A4" w14:textId="77777777" w:rsidR="005C2E56" w:rsidRDefault="005C2E56" w:rsidP="001C6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осветительной арматуры</w:t>
            </w:r>
          </w:p>
        </w:tc>
        <w:tc>
          <w:tcPr>
            <w:tcW w:w="1033" w:type="dxa"/>
          </w:tcPr>
          <w:p w14:paraId="34D3E5F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2B0CF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E9CB1A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C58124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9C334D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0CF1BB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466D56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BB6743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495A47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E253A8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A131C6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D2E12F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CC60CF8" w14:textId="0B99C341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3710FF86" w14:textId="77777777" w:rsidR="005C2E56" w:rsidRDefault="005C2E56" w:rsidP="001C6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окон</w:t>
            </w:r>
          </w:p>
        </w:tc>
        <w:tc>
          <w:tcPr>
            <w:tcW w:w="1033" w:type="dxa"/>
          </w:tcPr>
          <w:p w14:paraId="2227793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F6316E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771FAB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AAC798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5BE0BB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6D4AB7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7C21C5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1E9B74C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85B8A1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FD1BD21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208458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4E4595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2A6320E" w14:textId="67438E48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04EC7E82" w14:textId="77777777" w:rsidR="005C2E56" w:rsidRDefault="005C2E56" w:rsidP="001C6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штор</w:t>
            </w:r>
          </w:p>
        </w:tc>
        <w:tc>
          <w:tcPr>
            <w:tcW w:w="1033" w:type="dxa"/>
          </w:tcPr>
          <w:p w14:paraId="7FBDF0CD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4CBF5C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FA1100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0F11851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C3E963F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816B8E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AC0D48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3D63EC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2DED20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7A74CC4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F40ADC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5B644C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6E804A2" w14:textId="5C79AAAF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6CDB3C51" w14:textId="77777777" w:rsidR="005C2E56" w:rsidRDefault="005C2E56" w:rsidP="001C6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мебели ростовым показателям</w:t>
            </w:r>
          </w:p>
        </w:tc>
        <w:tc>
          <w:tcPr>
            <w:tcW w:w="1033" w:type="dxa"/>
          </w:tcPr>
          <w:p w14:paraId="31A5EBB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514BF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ADBECD7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219D117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3774927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23E494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A8E79E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C3D978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F378A5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13B883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5BE96D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295E95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DF353FB" w14:textId="0C25B2C8" w:rsidTr="007615C7">
        <w:trPr>
          <w:trHeight w:val="816"/>
          <w:jc w:val="center"/>
        </w:trPr>
        <w:tc>
          <w:tcPr>
            <w:tcW w:w="3782" w:type="dxa"/>
            <w:vAlign w:val="center"/>
          </w:tcPr>
          <w:p w14:paraId="3E06BA01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игрового материала (наличие сломанных/испачканных игр и пособий)</w:t>
            </w:r>
          </w:p>
        </w:tc>
        <w:tc>
          <w:tcPr>
            <w:tcW w:w="1033" w:type="dxa"/>
          </w:tcPr>
          <w:p w14:paraId="231A9BA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D1D64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315D9E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856302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D8297A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6006D5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97022C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97DA38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3086B8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A9E8BC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0856A7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D48660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4C1B56F" w14:textId="7D7E8C9A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0AE9B1A8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комнатных растений</w:t>
            </w:r>
          </w:p>
        </w:tc>
        <w:tc>
          <w:tcPr>
            <w:tcW w:w="1033" w:type="dxa"/>
          </w:tcPr>
          <w:p w14:paraId="42513BF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766CF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73E16D7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3FF264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E6C222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565DF2B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02F61A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7659FA9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C558C65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8FD450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48452A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AE4F863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AF05CC2" w14:textId="3D19E553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165A2989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естественного освещения</w:t>
            </w:r>
          </w:p>
        </w:tc>
        <w:tc>
          <w:tcPr>
            <w:tcW w:w="1033" w:type="dxa"/>
          </w:tcPr>
          <w:p w14:paraId="1BF827D1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1C358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73D284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03FB95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7B4F36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3EA78E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52C2E14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35FC5E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920753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6B0919E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0FB6DE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57F88A1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9AAE18C" w14:textId="28A95C69" w:rsidTr="007615C7">
        <w:trPr>
          <w:trHeight w:val="271"/>
          <w:jc w:val="center"/>
        </w:trPr>
        <w:tc>
          <w:tcPr>
            <w:tcW w:w="15588" w:type="dxa"/>
            <w:gridSpan w:val="13"/>
            <w:tcBorders>
              <w:right w:val="single" w:sz="4" w:space="0" w:color="auto"/>
            </w:tcBorders>
            <w:vAlign w:val="center"/>
          </w:tcPr>
          <w:p w14:paraId="044AEC68" w14:textId="55448346" w:rsidR="005C2E56" w:rsidRPr="00BE6572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65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Санитарное состояние раздевалки</w:t>
            </w:r>
          </w:p>
        </w:tc>
      </w:tr>
      <w:tr w:rsidR="005C2E56" w:rsidRPr="007C4DE6" w14:paraId="7A7A8444" w14:textId="495C1777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0B9B96DF" w14:textId="77777777" w:rsidR="005C2E56" w:rsidRDefault="005C2E56" w:rsidP="009A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влажной уборки</w:t>
            </w:r>
          </w:p>
        </w:tc>
        <w:tc>
          <w:tcPr>
            <w:tcW w:w="1033" w:type="dxa"/>
          </w:tcPr>
          <w:p w14:paraId="6AF7A8C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12A3E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8258A3C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3351309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6282832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D9ADD8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9317C4D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E2C9B56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DC5761A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2C57D2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58092C0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CFD0738" w14:textId="77777777" w:rsidR="005C2E56" w:rsidRPr="007C4DE6" w:rsidRDefault="005C2E56" w:rsidP="009A48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17BADC3" w14:textId="420AEB20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49310CE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осветительной арматуры</w:t>
            </w:r>
          </w:p>
        </w:tc>
        <w:tc>
          <w:tcPr>
            <w:tcW w:w="1033" w:type="dxa"/>
          </w:tcPr>
          <w:p w14:paraId="79C9D36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C051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3125D4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291A1F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7FF88E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132D4C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61A13E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9A196A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B70109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AA030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CB0DB8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7EB072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B82831A" w14:textId="4E7E963F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40C5E7EF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окон</w:t>
            </w:r>
          </w:p>
        </w:tc>
        <w:tc>
          <w:tcPr>
            <w:tcW w:w="1033" w:type="dxa"/>
          </w:tcPr>
          <w:p w14:paraId="035F8A5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34B5FF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DAD1BD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512A9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7F5F2C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16F5C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84B4AD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CBCBAB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FA5CB6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530EC8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208C45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956CD5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DC9FD9D" w14:textId="42119139" w:rsidTr="007615C7">
        <w:trPr>
          <w:trHeight w:val="531"/>
          <w:jc w:val="center"/>
        </w:trPr>
        <w:tc>
          <w:tcPr>
            <w:tcW w:w="3782" w:type="dxa"/>
            <w:vAlign w:val="center"/>
          </w:tcPr>
          <w:p w14:paraId="68EC5F5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естественного освещения</w:t>
            </w:r>
          </w:p>
        </w:tc>
        <w:tc>
          <w:tcPr>
            <w:tcW w:w="1033" w:type="dxa"/>
          </w:tcPr>
          <w:p w14:paraId="4F12D08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FD73DF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F70DB9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7A3EA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679124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DBE981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3DC843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139C4E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FABA5A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76063AA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3DFAA4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6FD1E2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1AC2DAFA" w14:textId="2779E3CE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391347A1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температурного режима и графика проветривания</w:t>
            </w:r>
          </w:p>
        </w:tc>
        <w:tc>
          <w:tcPr>
            <w:tcW w:w="1033" w:type="dxa"/>
          </w:tcPr>
          <w:p w14:paraId="33AFABE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63850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5F346E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0F381A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8C1C1E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C398E4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713B99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C24162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0E7447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120633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61119B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A252D6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20077CF" w14:textId="4F4C9566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4057607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Санитарное состояние шкафчиков</w:t>
            </w:r>
          </w:p>
        </w:tc>
        <w:tc>
          <w:tcPr>
            <w:tcW w:w="1033" w:type="dxa"/>
          </w:tcPr>
          <w:p w14:paraId="731D9A0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1AB4A6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352F48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07B394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251440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2AB248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AA4DEB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9B4EE9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3EBF42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B7712E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20A80F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80C4BF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5AFD0DF" w14:textId="1ACBEBE6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67010090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Правильность размещения одежды</w:t>
            </w:r>
          </w:p>
        </w:tc>
        <w:tc>
          <w:tcPr>
            <w:tcW w:w="1033" w:type="dxa"/>
          </w:tcPr>
          <w:p w14:paraId="2C7F6F4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FDCD4E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5E0812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0C789D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1FFBA5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A9BC4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4E0F8A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14A0F2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900B71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417021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8C4DD5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C2598D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8F7E0D7" w14:textId="69664CF8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64ECC94F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Правильность хранения обуви</w:t>
            </w:r>
          </w:p>
        </w:tc>
        <w:tc>
          <w:tcPr>
            <w:tcW w:w="1033" w:type="dxa"/>
          </w:tcPr>
          <w:p w14:paraId="6AF3D4C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36EAE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0DD74B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AD31BB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FDB452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9F7B56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EF786B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1B155E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9CE365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B62B24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4E7358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4A3BB8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4E41715" w14:textId="685D35E7" w:rsidTr="007615C7">
        <w:trPr>
          <w:trHeight w:val="531"/>
          <w:jc w:val="center"/>
        </w:trPr>
        <w:tc>
          <w:tcPr>
            <w:tcW w:w="3782" w:type="dxa"/>
            <w:vAlign w:val="center"/>
          </w:tcPr>
          <w:p w14:paraId="4879612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Санитарное состояние шкафов для сушки одежды</w:t>
            </w:r>
          </w:p>
        </w:tc>
        <w:tc>
          <w:tcPr>
            <w:tcW w:w="1033" w:type="dxa"/>
          </w:tcPr>
          <w:p w14:paraId="73913F8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40066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14157F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2D9207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EC008E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82201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BB1891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C56C52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5E69D6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DC7148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DC524C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AE9CA4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C56423B" w14:textId="56025DE3" w:rsidTr="007615C7">
        <w:trPr>
          <w:trHeight w:val="1088"/>
          <w:jc w:val="center"/>
        </w:trPr>
        <w:tc>
          <w:tcPr>
            <w:tcW w:w="3782" w:type="dxa"/>
            <w:vAlign w:val="center"/>
          </w:tcPr>
          <w:p w14:paraId="7D566C86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Состояние уголка по привитию КГН (наличие и чистота: зеркала, предметов ухода за одеждой, предметов ухода за обувью)</w:t>
            </w:r>
          </w:p>
        </w:tc>
        <w:tc>
          <w:tcPr>
            <w:tcW w:w="1033" w:type="dxa"/>
          </w:tcPr>
          <w:p w14:paraId="778E40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3DDCD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B4D20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8EE7C5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0258CA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B916AC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4B985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1F9573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93CE04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C2313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ED4DA4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3D8A19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6F1AB43" w14:textId="18BCB6D7" w:rsidTr="007615C7">
        <w:trPr>
          <w:trHeight w:val="271"/>
          <w:jc w:val="center"/>
        </w:trPr>
        <w:tc>
          <w:tcPr>
            <w:tcW w:w="15588" w:type="dxa"/>
            <w:gridSpan w:val="13"/>
            <w:tcBorders>
              <w:right w:val="single" w:sz="4" w:space="0" w:color="auto"/>
            </w:tcBorders>
            <w:vAlign w:val="center"/>
          </w:tcPr>
          <w:p w14:paraId="1ABF0F6E" w14:textId="36CCFEB8" w:rsidR="005C2E56" w:rsidRPr="00BE6572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65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Санитарное состояние умывальной комнаты и туалета</w:t>
            </w:r>
          </w:p>
        </w:tc>
      </w:tr>
      <w:tr w:rsidR="005C2E56" w:rsidRPr="007C4DE6" w14:paraId="75B7DC2E" w14:textId="2EBFA0B7" w:rsidTr="007615C7">
        <w:trPr>
          <w:trHeight w:val="531"/>
          <w:jc w:val="center"/>
        </w:trPr>
        <w:tc>
          <w:tcPr>
            <w:tcW w:w="3782" w:type="dxa"/>
            <w:vAlign w:val="center"/>
          </w:tcPr>
          <w:p w14:paraId="0043CE6F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температурного режима и графика проветривания</w:t>
            </w:r>
          </w:p>
        </w:tc>
        <w:tc>
          <w:tcPr>
            <w:tcW w:w="1033" w:type="dxa"/>
          </w:tcPr>
          <w:p w14:paraId="4453286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42CEF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F0ABB2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9BA0CA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1841B7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41E71E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F059F2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883E81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621312E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2CB477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406A66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885575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D182E4A" w14:textId="7E744353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2986CD5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естественного освещения</w:t>
            </w:r>
          </w:p>
        </w:tc>
        <w:tc>
          <w:tcPr>
            <w:tcW w:w="1033" w:type="dxa"/>
          </w:tcPr>
          <w:p w14:paraId="337F78F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505BB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1DB805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0CD6F23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D17818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9CFCA9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39BDA7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4F8FD5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EAD876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6D4F56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2058B1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D47B32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D952423" w14:textId="52AFA2B9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23B4B5C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списка детей</w:t>
            </w:r>
          </w:p>
        </w:tc>
        <w:tc>
          <w:tcPr>
            <w:tcW w:w="1033" w:type="dxa"/>
          </w:tcPr>
          <w:p w14:paraId="66AE9EE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122D2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85AFDF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5CDF3E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912B27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D557F5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403B71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1E23EA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EF2A1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041A38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5D2008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70273B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470013C" w14:textId="741E0B85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6D982090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раковин для мытья рук детьми</w:t>
            </w:r>
          </w:p>
        </w:tc>
        <w:tc>
          <w:tcPr>
            <w:tcW w:w="1033" w:type="dxa"/>
          </w:tcPr>
          <w:p w14:paraId="002629F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324300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E52A9A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44417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350330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6C1C32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268401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46A842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83C2E9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43C36C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B3B196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FACD79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4F3FD7A" w14:textId="64D69F07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77EC21E7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унитазов</w:t>
            </w:r>
          </w:p>
        </w:tc>
        <w:tc>
          <w:tcPr>
            <w:tcW w:w="1033" w:type="dxa"/>
          </w:tcPr>
          <w:p w14:paraId="38DD833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FFCF3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4BC481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6268A8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F9D0D4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713F58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3BFED0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7E312E3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6209E18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F5925C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36AA83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89FC91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D2A6A0F" w14:textId="44F1CF92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7F50216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держателей для туалетной бумаги</w:t>
            </w:r>
          </w:p>
        </w:tc>
        <w:tc>
          <w:tcPr>
            <w:tcW w:w="1033" w:type="dxa"/>
          </w:tcPr>
          <w:p w14:paraId="401EAF2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326EA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DCC677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5AB30C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37C151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A43084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8A1403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027A6E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66030B1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B210FE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30EDE6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BB4DC9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E00E2B2" w14:textId="347EA049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4F338BA1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туалетной бумаги</w:t>
            </w:r>
          </w:p>
        </w:tc>
        <w:tc>
          <w:tcPr>
            <w:tcW w:w="1033" w:type="dxa"/>
          </w:tcPr>
          <w:p w14:paraId="0780729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B8A8D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83199A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1E107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0FC713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F9031E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9D8675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E15DE0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A6B08D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1A9411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867002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8D7E2C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427B9DF" w14:textId="0D244A29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6305B70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мыла для мытья рук</w:t>
            </w:r>
          </w:p>
        </w:tc>
        <w:tc>
          <w:tcPr>
            <w:tcW w:w="1033" w:type="dxa"/>
          </w:tcPr>
          <w:p w14:paraId="6D4C7F9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C8504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1BB73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F4338D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0E7C70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6CC13D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E21077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089CC0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81BA21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632759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43DB0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43DB43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39E2890" w14:textId="0E37EACB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0312537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полотенец, соответствие их количеству детей, маркировка </w:t>
            </w:r>
          </w:p>
        </w:tc>
        <w:tc>
          <w:tcPr>
            <w:tcW w:w="1033" w:type="dxa"/>
          </w:tcPr>
          <w:p w14:paraId="7119B41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1E630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2C99C0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B743B0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50A1F2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05A660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707DC6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1992252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1DE04B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E29B9F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086783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237196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AEA4514" w14:textId="66D766D4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2587066A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полотенец</w:t>
            </w:r>
          </w:p>
        </w:tc>
        <w:tc>
          <w:tcPr>
            <w:tcW w:w="1033" w:type="dxa"/>
          </w:tcPr>
          <w:p w14:paraId="480DCBC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4F5EC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3F37E5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F43849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C4331C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8DAA39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6C1FBE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973CAF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B0E47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89BAA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350529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090B2F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78CFA26" w14:textId="7A2FD49F" w:rsidTr="007615C7">
        <w:trPr>
          <w:trHeight w:val="816"/>
          <w:jc w:val="center"/>
        </w:trPr>
        <w:tc>
          <w:tcPr>
            <w:tcW w:w="3782" w:type="dxa"/>
            <w:vAlign w:val="center"/>
          </w:tcPr>
          <w:p w14:paraId="686900E1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Детские расчески (количество, качество, чистота, хранение, наличие маркировки)</w:t>
            </w:r>
          </w:p>
        </w:tc>
        <w:tc>
          <w:tcPr>
            <w:tcW w:w="1033" w:type="dxa"/>
          </w:tcPr>
          <w:p w14:paraId="1F53B82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CD09D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9FF23C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C0C0BE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531F7A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8F5E3B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C2D792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EAD28C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F1371E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999D15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1542E7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7FCDED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44463E2" w14:textId="5AFE6494" w:rsidTr="007615C7">
        <w:trPr>
          <w:trHeight w:val="816"/>
          <w:jc w:val="center"/>
        </w:trPr>
        <w:tc>
          <w:tcPr>
            <w:tcW w:w="3782" w:type="dxa"/>
            <w:vAlign w:val="center"/>
          </w:tcPr>
          <w:p w14:paraId="366553C1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Стаканчики для полоскания рта (количество, качество, чистота, хранение, наличие маркировки)</w:t>
            </w:r>
          </w:p>
        </w:tc>
        <w:tc>
          <w:tcPr>
            <w:tcW w:w="1033" w:type="dxa"/>
          </w:tcPr>
          <w:p w14:paraId="684AE5A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5A4AD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EF69D0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5F418B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064531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3D528F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3919D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363106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FFD36B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1C848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1D6188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C65669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1614EB6D" w14:textId="091EA7F9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6EB8977C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средств личной гигиены</w:t>
            </w:r>
          </w:p>
        </w:tc>
        <w:tc>
          <w:tcPr>
            <w:tcW w:w="1033" w:type="dxa"/>
          </w:tcPr>
          <w:p w14:paraId="3A986DB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B55D6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CCCBEB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5BD2FD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5E1689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376D4C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0CEBC2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5E1968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593771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60E62A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874FD7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81EB69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13EBBCC4" w14:textId="4D4F0B4E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3B98847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полотенец по количеству взрослых</w:t>
            </w:r>
          </w:p>
        </w:tc>
        <w:tc>
          <w:tcPr>
            <w:tcW w:w="1033" w:type="dxa"/>
          </w:tcPr>
          <w:p w14:paraId="651EED0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E794B8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E53C6F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F05103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04B7B3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AC4105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EB43F4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23B538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DCA30D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A25A11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5BF475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C718A5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0F5F013" w14:textId="5AD652F3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5B5735C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поддона</w:t>
            </w:r>
          </w:p>
        </w:tc>
        <w:tc>
          <w:tcPr>
            <w:tcW w:w="1033" w:type="dxa"/>
          </w:tcPr>
          <w:p w14:paraId="2D17673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DE835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4607CF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4A6CE9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E50865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23EB1B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A357C7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132F89B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F52C2D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C1FFC8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7CCDD5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B39189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16C8550F" w14:textId="0871D478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1607DDE0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решеток</w:t>
            </w:r>
          </w:p>
        </w:tc>
        <w:tc>
          <w:tcPr>
            <w:tcW w:w="1033" w:type="dxa"/>
          </w:tcPr>
          <w:p w14:paraId="46D78D1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4CF72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1B2BC2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0E82ED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65969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F43C2C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59380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E047E8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51A68A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2B60DE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754C6F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1F0B14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AB6EB40" w14:textId="59CD8E50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1E73F08D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крючков для ножных полотенец </w:t>
            </w:r>
          </w:p>
        </w:tc>
        <w:tc>
          <w:tcPr>
            <w:tcW w:w="1033" w:type="dxa"/>
          </w:tcPr>
          <w:p w14:paraId="60E00B5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20ED3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03834B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74A0D2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EE709A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06B056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4BABB7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5ABE39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5A4D8B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874F0C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E038F3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DD982A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7C2E523" w14:textId="5C754615" w:rsidTr="007615C7">
        <w:trPr>
          <w:trHeight w:val="816"/>
          <w:jc w:val="center"/>
        </w:trPr>
        <w:tc>
          <w:tcPr>
            <w:tcW w:w="3782" w:type="dxa"/>
            <w:vAlign w:val="center"/>
          </w:tcPr>
          <w:p w14:paraId="266BA50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для гигиены детей: наличие, маркировка соблюдение условий хранения</w:t>
            </w:r>
          </w:p>
        </w:tc>
        <w:tc>
          <w:tcPr>
            <w:tcW w:w="1033" w:type="dxa"/>
          </w:tcPr>
          <w:p w14:paraId="0AA5FE6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1D12C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F671F7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22EB54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4EE37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1C471A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849F18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6DA245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0AD0F9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02D715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1FDECD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A0E8D8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7830211" w14:textId="3B58AEEA" w:rsidTr="007615C7">
        <w:trPr>
          <w:trHeight w:val="804"/>
          <w:jc w:val="center"/>
        </w:trPr>
        <w:tc>
          <w:tcPr>
            <w:tcW w:w="3782" w:type="dxa"/>
            <w:vAlign w:val="center"/>
          </w:tcPr>
          <w:p w14:paraId="0ADD698D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для закаливания детей: наличие, маркировка соблюдение условий хранения</w:t>
            </w:r>
          </w:p>
        </w:tc>
        <w:tc>
          <w:tcPr>
            <w:tcW w:w="1033" w:type="dxa"/>
          </w:tcPr>
          <w:p w14:paraId="6B27072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34B82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2D735E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53B185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721710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8FA3F4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35AA54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9059C4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85F943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815E91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BCFA30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43B214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BA57D30" w14:textId="7B7935BA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47F2E9EB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влажной уборки</w:t>
            </w:r>
          </w:p>
        </w:tc>
        <w:tc>
          <w:tcPr>
            <w:tcW w:w="1033" w:type="dxa"/>
          </w:tcPr>
          <w:p w14:paraId="4D04A87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6C0FEF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501C94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093A58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B42D65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E2558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9D3C12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7A1D92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BE9750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7C9348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84F0FA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40F079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3FF6181" w14:textId="7FA34920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6C05E9F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Чистота зеркала</w:t>
            </w:r>
          </w:p>
        </w:tc>
        <w:tc>
          <w:tcPr>
            <w:tcW w:w="1033" w:type="dxa"/>
          </w:tcPr>
          <w:p w14:paraId="2CFADED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F43B93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4256E6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B08AC0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6BC36C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D8E268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169697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B3B2E4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23E6A7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D5ED67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9E75EB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6395B0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8714E8F" w14:textId="5165952C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74C6DF3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осветительной арматуры</w:t>
            </w:r>
          </w:p>
        </w:tc>
        <w:tc>
          <w:tcPr>
            <w:tcW w:w="1033" w:type="dxa"/>
          </w:tcPr>
          <w:p w14:paraId="2A22E62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E569E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71D5C3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C66E5B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287B1D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ABE517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247D2D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49FFC4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A4DA88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CBB19B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C6CE40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118A85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4057245" w14:textId="69FE7535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5DDFC1D4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окон</w:t>
            </w:r>
          </w:p>
        </w:tc>
        <w:tc>
          <w:tcPr>
            <w:tcW w:w="1033" w:type="dxa"/>
          </w:tcPr>
          <w:p w14:paraId="6C1BC1D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E887E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6B1D23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EDACEE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B40CAA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FABA59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6FB5C0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B1C03E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85BE00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707B22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F562F8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1E3522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4918E13" w14:textId="68D3DBEA" w:rsidTr="007615C7">
        <w:trPr>
          <w:trHeight w:val="816"/>
          <w:jc w:val="center"/>
        </w:trPr>
        <w:tc>
          <w:tcPr>
            <w:tcW w:w="3782" w:type="dxa"/>
            <w:vAlign w:val="center"/>
          </w:tcPr>
          <w:p w14:paraId="6FFDAE16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Уборочный инвентарь: соблюдение маркировки и условий хранения, качество ветоши</w:t>
            </w:r>
          </w:p>
        </w:tc>
        <w:tc>
          <w:tcPr>
            <w:tcW w:w="1033" w:type="dxa"/>
          </w:tcPr>
          <w:p w14:paraId="720C66D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D2593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0B475D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61A303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5B8B02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949DA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15F000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D7B303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02019C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9C6E5F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83C103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2A884D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5856A03" w14:textId="35FDD87E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F042DD7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халата для уборки туалета</w:t>
            </w:r>
          </w:p>
        </w:tc>
        <w:tc>
          <w:tcPr>
            <w:tcW w:w="1033" w:type="dxa"/>
          </w:tcPr>
          <w:p w14:paraId="3E5F812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E9714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6AC9E8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74A1E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17DE15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53B753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50D97C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75A5DF0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2D9B2D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FF87BA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4A5190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6673B2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3FA2969" w14:textId="215632A6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1A40ED6D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моющих средств</w:t>
            </w:r>
          </w:p>
        </w:tc>
        <w:tc>
          <w:tcPr>
            <w:tcW w:w="1033" w:type="dxa"/>
          </w:tcPr>
          <w:p w14:paraId="47E13DA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06D4F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C258C8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78E089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EEC5CF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CB8A22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232051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408ABB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32CEDE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78EA799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E2B3E3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2E1C31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E2D7795" w14:textId="2A068A26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1F1363C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Отсутствии в доступе бытовой химии</w:t>
            </w:r>
          </w:p>
        </w:tc>
        <w:tc>
          <w:tcPr>
            <w:tcW w:w="1033" w:type="dxa"/>
          </w:tcPr>
          <w:p w14:paraId="45E6CF4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ABEEA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8EE63A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C724E0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828DB4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2721AF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E81A1E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2BC8ED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3FA7D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BBDB60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7DBDE9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7EE952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AD0284B" w14:textId="76DC85E7" w:rsidTr="007615C7">
        <w:trPr>
          <w:trHeight w:val="271"/>
          <w:jc w:val="center"/>
        </w:trPr>
        <w:tc>
          <w:tcPr>
            <w:tcW w:w="15588" w:type="dxa"/>
            <w:gridSpan w:val="13"/>
            <w:tcBorders>
              <w:right w:val="single" w:sz="4" w:space="0" w:color="auto"/>
            </w:tcBorders>
            <w:vAlign w:val="center"/>
          </w:tcPr>
          <w:p w14:paraId="0509EA7B" w14:textId="7783A4C8" w:rsidR="005C2E5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Санитарное состояние буфетной</w:t>
            </w:r>
          </w:p>
        </w:tc>
      </w:tr>
      <w:tr w:rsidR="005C2E56" w:rsidRPr="007C4DE6" w14:paraId="0CE59558" w14:textId="68751206" w:rsidTr="007615C7">
        <w:trPr>
          <w:trHeight w:val="531"/>
          <w:jc w:val="center"/>
        </w:trPr>
        <w:tc>
          <w:tcPr>
            <w:tcW w:w="3782" w:type="dxa"/>
            <w:vAlign w:val="center"/>
          </w:tcPr>
          <w:p w14:paraId="2EA6956C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соблюдение инструкций по режиму мытья посуды</w:t>
            </w:r>
          </w:p>
        </w:tc>
        <w:tc>
          <w:tcPr>
            <w:tcW w:w="1033" w:type="dxa"/>
          </w:tcPr>
          <w:p w14:paraId="47BF115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09574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9651CD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711830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5DDAD7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4539D7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6CCE12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BAFCAD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6BBB46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7813EAD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E7C16B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E4169D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BEE6795" w14:textId="5E871C86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E9F0917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моющих средств</w:t>
            </w:r>
          </w:p>
        </w:tc>
        <w:tc>
          <w:tcPr>
            <w:tcW w:w="1033" w:type="dxa"/>
          </w:tcPr>
          <w:p w14:paraId="162C931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12D99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932CE6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D24F6A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E16FEB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337A0F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82699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5552EC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2AAA5E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DD15C9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C20004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05E276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271D08E" w14:textId="371A9BBF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6408B5D0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тары для моющих средств</w:t>
            </w:r>
          </w:p>
        </w:tc>
        <w:tc>
          <w:tcPr>
            <w:tcW w:w="1033" w:type="dxa"/>
          </w:tcPr>
          <w:p w14:paraId="3D33E1F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70FF8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C06968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3C8DE3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C02519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00073E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C6C512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BFE5F9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3DEB3B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1FFD95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7D64A1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2D5B58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DFACF8F" w14:textId="2BA09976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135AC8C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мерной емкости</w:t>
            </w:r>
          </w:p>
        </w:tc>
        <w:tc>
          <w:tcPr>
            <w:tcW w:w="1033" w:type="dxa"/>
          </w:tcPr>
          <w:p w14:paraId="1CD64BF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42E423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DAF03E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E34CF0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AF6A51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3285E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ED0DEA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D81E6B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39F316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7CF194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78CC68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B2C12E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994A299" w14:textId="74DE8D0C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19F99CCF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маркировки на раковинах</w:t>
            </w:r>
          </w:p>
        </w:tc>
        <w:tc>
          <w:tcPr>
            <w:tcW w:w="1033" w:type="dxa"/>
          </w:tcPr>
          <w:p w14:paraId="18016E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9F5C1B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415177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833155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AC678E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B192F0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02D013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142BCB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44707F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CEEFEF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AE78D3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8D5F0B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B1715B0" w14:textId="62811B03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062EBEF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пробок для раковин</w:t>
            </w:r>
          </w:p>
        </w:tc>
        <w:tc>
          <w:tcPr>
            <w:tcW w:w="1033" w:type="dxa"/>
          </w:tcPr>
          <w:p w14:paraId="4A600AF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90FF9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2AA329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664034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5DDAF2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49448A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7B3E2F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2967AA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C30B20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A1D315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9B5C41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DF61D3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D46BDE5" w14:textId="35CB28EF" w:rsidTr="007615C7">
        <w:trPr>
          <w:trHeight w:val="531"/>
          <w:jc w:val="center"/>
        </w:trPr>
        <w:tc>
          <w:tcPr>
            <w:tcW w:w="3782" w:type="dxa"/>
            <w:vAlign w:val="center"/>
          </w:tcPr>
          <w:p w14:paraId="1FA7F9B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тары для грязной и чистой ветоши</w:t>
            </w:r>
          </w:p>
        </w:tc>
        <w:tc>
          <w:tcPr>
            <w:tcW w:w="1033" w:type="dxa"/>
          </w:tcPr>
          <w:p w14:paraId="0A24008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3612F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F825D3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73F6F9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7A7939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2D6157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A02822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7D6EEA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9ABF33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F00E2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06667B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DEE38E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7F7C3CA" w14:textId="47090AB2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4DEFE3D7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ветоши</w:t>
            </w:r>
          </w:p>
        </w:tc>
        <w:tc>
          <w:tcPr>
            <w:tcW w:w="1033" w:type="dxa"/>
          </w:tcPr>
          <w:p w14:paraId="07048D7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B2F5D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08D8E5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0199C47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313F46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F94236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1201CA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113D83A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6EB9290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8C205B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C66D5D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0EC2B4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22B67AB" w14:textId="3F4509C0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671EF67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тары для пищевых отходов</w:t>
            </w:r>
          </w:p>
        </w:tc>
        <w:tc>
          <w:tcPr>
            <w:tcW w:w="1033" w:type="dxa"/>
          </w:tcPr>
          <w:p w14:paraId="29E159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4632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104835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52EC85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EC88C7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EC2A44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C24FDD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31D6E9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8AFD3F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775A5D1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33C33A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693E51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9F0912A" w14:textId="02C965A0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4634CC15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утилизация пищевых отходов</w:t>
            </w:r>
          </w:p>
        </w:tc>
        <w:tc>
          <w:tcPr>
            <w:tcW w:w="1033" w:type="dxa"/>
          </w:tcPr>
          <w:p w14:paraId="72862DF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9E9C5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FDFE12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ACDC6E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35439B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136613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E3B747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F99F72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1FB81C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030DB8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799394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34C67A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89B55D4" w14:textId="2531DBF9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2CFDC31D" w14:textId="77777777" w:rsidR="005C2E56" w:rsidRDefault="005C2E56" w:rsidP="0036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маркировки посуды</w:t>
            </w:r>
          </w:p>
        </w:tc>
        <w:tc>
          <w:tcPr>
            <w:tcW w:w="1033" w:type="dxa"/>
          </w:tcPr>
          <w:p w14:paraId="1E32F49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DF3D5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642358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50CA24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0BB8CD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617BD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7DEC79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1106FA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F08074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AEB063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1A8E87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04D0A98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67F4ED0E" w14:textId="5405976F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0A38706C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битой, треснутой посуды</w:t>
            </w:r>
          </w:p>
        </w:tc>
        <w:tc>
          <w:tcPr>
            <w:tcW w:w="1033" w:type="dxa"/>
          </w:tcPr>
          <w:p w14:paraId="323DA0D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51695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B43491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F587F7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11F5B8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B0710E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921277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1C1A901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077D28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18C15D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F2E73D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58F57E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9C25E09" w14:textId="172C76A4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3A371B96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головного убора</w:t>
            </w:r>
          </w:p>
        </w:tc>
        <w:tc>
          <w:tcPr>
            <w:tcW w:w="1033" w:type="dxa"/>
          </w:tcPr>
          <w:p w14:paraId="6F2A19B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2A561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C3619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286FA0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F337EA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58E431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DB0268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5FA48D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0912D8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F3EBBA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ED3F22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1FD021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AEC2620" w14:textId="0EABE174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409E4F1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фартука для получения пищи</w:t>
            </w:r>
          </w:p>
        </w:tc>
        <w:tc>
          <w:tcPr>
            <w:tcW w:w="1033" w:type="dxa"/>
          </w:tcPr>
          <w:p w14:paraId="144C2A2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FAC28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704DDF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0C4971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0E5FE7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25FE74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4389D0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2B18A1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E80E4D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A0C8FF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5318C4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2F4C7A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A7C02A6" w14:textId="339D1BF4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607F6FA4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фартука для мытья посуды</w:t>
            </w:r>
          </w:p>
        </w:tc>
        <w:tc>
          <w:tcPr>
            <w:tcW w:w="1033" w:type="dxa"/>
          </w:tcPr>
          <w:p w14:paraId="13EAD48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2E6F7E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1C07A9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02B8C0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1A7E9F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1C6B6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F66EC1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8AAAC4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9C6BC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E182C4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B7E45C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D462CE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E05CFDB" w14:textId="78350B14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627E817B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полотенца для вытирания рук</w:t>
            </w:r>
          </w:p>
        </w:tc>
        <w:tc>
          <w:tcPr>
            <w:tcW w:w="1033" w:type="dxa"/>
          </w:tcPr>
          <w:p w14:paraId="2A3A2A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46DAF7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EF12C6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541C39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6F92C9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0310B5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48D5BC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B9B5FA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E5057D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6E4678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D4C1AD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5F6FFD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F203FB6" w14:textId="0FC0D104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2003EF1C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Отсутствии в доступе бытовой химии</w:t>
            </w:r>
          </w:p>
        </w:tc>
        <w:tc>
          <w:tcPr>
            <w:tcW w:w="1033" w:type="dxa"/>
          </w:tcPr>
          <w:p w14:paraId="51F8C3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7FB69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18C20C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7D3854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8AC09B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7AFDC26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4175B8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E89FB7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6C1035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20085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6D67A4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31F42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48988AD" w14:textId="115A017D" w:rsidTr="007615C7">
        <w:trPr>
          <w:trHeight w:val="816"/>
          <w:jc w:val="center"/>
        </w:trPr>
        <w:tc>
          <w:tcPr>
            <w:tcW w:w="3782" w:type="dxa"/>
            <w:vAlign w:val="center"/>
          </w:tcPr>
          <w:p w14:paraId="5338FCF6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питьевого режима (наличие воды и одноразовых стаканчиков)</w:t>
            </w:r>
          </w:p>
        </w:tc>
        <w:tc>
          <w:tcPr>
            <w:tcW w:w="1033" w:type="dxa"/>
          </w:tcPr>
          <w:p w14:paraId="4C4D4D0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90A8F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4AFA22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0ECFE3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EE0B54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D9855D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820FCA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7ABBC79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5E7FEE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5C0B26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1A9F64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4F7CB9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1403FFC" w14:textId="714A15A7" w:rsidTr="007615C7">
        <w:trPr>
          <w:trHeight w:val="259"/>
          <w:jc w:val="center"/>
        </w:trPr>
        <w:tc>
          <w:tcPr>
            <w:tcW w:w="15588" w:type="dxa"/>
            <w:gridSpan w:val="13"/>
            <w:tcBorders>
              <w:right w:val="single" w:sz="4" w:space="0" w:color="auto"/>
            </w:tcBorders>
            <w:vAlign w:val="center"/>
          </w:tcPr>
          <w:p w14:paraId="422D918B" w14:textId="4D7D46FA" w:rsidR="005C2E56" w:rsidRPr="00BE6572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65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Санитарное состояние спальни</w:t>
            </w:r>
          </w:p>
        </w:tc>
      </w:tr>
      <w:tr w:rsidR="005C2E56" w:rsidRPr="007C4DE6" w14:paraId="7E5D1ED0" w14:textId="69354E4C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58E3761F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температурного режима и графика проветривания</w:t>
            </w:r>
          </w:p>
        </w:tc>
        <w:tc>
          <w:tcPr>
            <w:tcW w:w="1033" w:type="dxa"/>
          </w:tcPr>
          <w:p w14:paraId="2937595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6BC69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0AE29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484B2F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1D2B67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BAF384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C0DF42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1088C6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1D35E6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AE68B5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8DB549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D099A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BA04EF7" w14:textId="3475C86C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557401C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журналов учета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рециркулятора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проветривания</w:t>
            </w:r>
          </w:p>
        </w:tc>
        <w:tc>
          <w:tcPr>
            <w:tcW w:w="1033" w:type="dxa"/>
          </w:tcPr>
          <w:p w14:paraId="5E76199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BFD8C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1ECCD0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4821A9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E433A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43B133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95C0E5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1328F2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1BFB86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00B841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8B0902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596B10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40B4AFE" w14:textId="211117B5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30024EB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списка детей</w:t>
            </w:r>
          </w:p>
        </w:tc>
        <w:tc>
          <w:tcPr>
            <w:tcW w:w="1033" w:type="dxa"/>
          </w:tcPr>
          <w:p w14:paraId="6391CAE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2190E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1C1B6D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F90B29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6D21470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0AF544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140F53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FCD620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7CC871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3CB55E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C38ECA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7C731E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156AF82" w14:textId="1FD238C5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0048C53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соответствие маркировки кровати и постельного белья</w:t>
            </w:r>
          </w:p>
        </w:tc>
        <w:tc>
          <w:tcPr>
            <w:tcW w:w="1033" w:type="dxa"/>
          </w:tcPr>
          <w:p w14:paraId="02C2D21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032AB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F8A1BE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05CAB9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4E30ADE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C8CE69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476819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E06BEC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7CFF1D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F9AA8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59AA49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ED8ACD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FC2F3C4" w14:textId="396B94B0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059801C5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постельного белья</w:t>
            </w:r>
          </w:p>
        </w:tc>
        <w:tc>
          <w:tcPr>
            <w:tcW w:w="1033" w:type="dxa"/>
          </w:tcPr>
          <w:p w14:paraId="3388997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752FB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1CB4817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3D82B2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6FBEDA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9D8F6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384266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E2A39D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34FEB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7C924F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F06729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F3402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F8DCBE5" w14:textId="3961E40B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750EB40A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графика смены белья</w:t>
            </w:r>
          </w:p>
        </w:tc>
        <w:tc>
          <w:tcPr>
            <w:tcW w:w="1033" w:type="dxa"/>
          </w:tcPr>
          <w:p w14:paraId="501DDD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DA249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FBA0A4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F29D8D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3711BD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5457EF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6239EB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20C2D2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2038BF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8D5364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6C7F93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B7643A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811E758" w14:textId="030E265A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0DD3E730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заполнения постели</w:t>
            </w:r>
          </w:p>
        </w:tc>
        <w:tc>
          <w:tcPr>
            <w:tcW w:w="1033" w:type="dxa"/>
          </w:tcPr>
          <w:p w14:paraId="1558CB7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837D5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16B260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69F9F3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4AB900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4C1BD0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77D96D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707113B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1658EC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538350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BC4285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0E205A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F35B03E" w14:textId="0A0022BB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1E4D809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влажной уборки</w:t>
            </w:r>
          </w:p>
        </w:tc>
        <w:tc>
          <w:tcPr>
            <w:tcW w:w="1033" w:type="dxa"/>
          </w:tcPr>
          <w:p w14:paraId="5340AC8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27C06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70C6DC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2DC670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C68409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681E52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040C0E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15AE2A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62A1B7C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2FB97F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3608BC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2410D7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9A81ADD" w14:textId="54AF5F08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09B70F32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осветительной арматуры</w:t>
            </w:r>
          </w:p>
        </w:tc>
        <w:tc>
          <w:tcPr>
            <w:tcW w:w="1033" w:type="dxa"/>
          </w:tcPr>
          <w:p w14:paraId="4ECEAE6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04A86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FBEAB6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0C34D2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F74128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2F8CAA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D83F05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2998D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758A08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2A2A965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CB5111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6DDA1F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CDB6200" w14:textId="5F9AE4A1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11B616F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окон</w:t>
            </w:r>
          </w:p>
        </w:tc>
        <w:tc>
          <w:tcPr>
            <w:tcW w:w="1033" w:type="dxa"/>
          </w:tcPr>
          <w:p w14:paraId="2275AE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AC84A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06AF6B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2873C0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916637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AF3537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3D566F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6916CF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D2691E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3A4C75D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7CA5A6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441F04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0EF54EB" w14:textId="00AB639B" w:rsidTr="007615C7">
        <w:trPr>
          <w:trHeight w:val="259"/>
          <w:jc w:val="center"/>
        </w:trPr>
        <w:tc>
          <w:tcPr>
            <w:tcW w:w="3782" w:type="dxa"/>
            <w:vAlign w:val="center"/>
          </w:tcPr>
          <w:p w14:paraId="174B7F28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штор</w:t>
            </w:r>
          </w:p>
        </w:tc>
        <w:tc>
          <w:tcPr>
            <w:tcW w:w="1033" w:type="dxa"/>
          </w:tcPr>
          <w:p w14:paraId="4659DD4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089B12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D5EC5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7C86AF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EBB996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DF82BE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4BA0F7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D9044C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B6E5F9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110E32A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1ECE14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4A18F14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09DB3FAF" w14:textId="39EDCF19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3899804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естественного освещения</w:t>
            </w:r>
          </w:p>
        </w:tc>
        <w:tc>
          <w:tcPr>
            <w:tcW w:w="1033" w:type="dxa"/>
          </w:tcPr>
          <w:p w14:paraId="73DC0E5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C202AC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915ED3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93AE19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2ECA8E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C17AFD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63C14E0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55AD2A2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4A4484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A6AB6A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CC64E5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32EB2E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59C38302" w14:textId="6191D999" w:rsidTr="007615C7">
        <w:trPr>
          <w:trHeight w:val="271"/>
          <w:jc w:val="center"/>
        </w:trPr>
        <w:tc>
          <w:tcPr>
            <w:tcW w:w="15588" w:type="dxa"/>
            <w:gridSpan w:val="13"/>
            <w:tcBorders>
              <w:right w:val="single" w:sz="4" w:space="0" w:color="auto"/>
            </w:tcBorders>
            <w:vAlign w:val="center"/>
          </w:tcPr>
          <w:p w14:paraId="3355BDB1" w14:textId="4042E9F3" w:rsidR="005C2E56" w:rsidRPr="00BE6572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65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Санитарное состояние зала</w:t>
            </w:r>
          </w:p>
        </w:tc>
      </w:tr>
      <w:tr w:rsidR="005C2E56" w:rsidRPr="007C4DE6" w14:paraId="0CE5334A" w14:textId="7B5AF37B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3C85C270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проветривания</w:t>
            </w:r>
          </w:p>
        </w:tc>
        <w:tc>
          <w:tcPr>
            <w:tcW w:w="1033" w:type="dxa"/>
          </w:tcPr>
          <w:p w14:paraId="72810CF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DA539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1C694C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A45D7C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0474C0F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E1AC5D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425100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B371E0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821445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76CCCE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E73140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6B3BC11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76810B78" w14:textId="6E6CC3CF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4FED67B0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температурного режима и графика проветривания</w:t>
            </w:r>
          </w:p>
        </w:tc>
        <w:tc>
          <w:tcPr>
            <w:tcW w:w="1033" w:type="dxa"/>
          </w:tcPr>
          <w:p w14:paraId="61AFA18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D59D8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3090ED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0D8A72C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361B9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70E7F4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235015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6073EFD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37FFC84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01E07E5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BF136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5DA0DEA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12DB9CB9" w14:textId="7F8A6948" w:rsidTr="007615C7">
        <w:trPr>
          <w:trHeight w:val="543"/>
          <w:jc w:val="center"/>
        </w:trPr>
        <w:tc>
          <w:tcPr>
            <w:tcW w:w="3782" w:type="dxa"/>
            <w:vAlign w:val="center"/>
          </w:tcPr>
          <w:p w14:paraId="4FA1E285" w14:textId="77777777" w:rsidR="005C2E56" w:rsidRDefault="005C2E56" w:rsidP="009E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журнала дезинфекции инвентаря</w:t>
            </w:r>
          </w:p>
        </w:tc>
        <w:tc>
          <w:tcPr>
            <w:tcW w:w="1033" w:type="dxa"/>
          </w:tcPr>
          <w:p w14:paraId="107BDFC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43EE5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81B69C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EB5DFF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325DFD7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AD2A0C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D6F534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7FFA90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D8B371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5CEB887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7BB51B1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BF5ED5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822309A" w14:textId="249ED196" w:rsidTr="007615C7">
        <w:trPr>
          <w:trHeight w:val="531"/>
          <w:jc w:val="center"/>
        </w:trPr>
        <w:tc>
          <w:tcPr>
            <w:tcW w:w="3782" w:type="dxa"/>
            <w:vAlign w:val="center"/>
          </w:tcPr>
          <w:p w14:paraId="0E182054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защитного ограждения окон и светильников</w:t>
            </w:r>
          </w:p>
        </w:tc>
        <w:tc>
          <w:tcPr>
            <w:tcW w:w="1033" w:type="dxa"/>
          </w:tcPr>
          <w:p w14:paraId="4E9CF60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98521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C9363B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D64AE5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A81BB3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DF804D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EDFBB5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2D4790D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42A560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07C9A6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073B6C9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BDB3D2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27EB8375" w14:textId="24C532CC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42AF486E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влажной уборки</w:t>
            </w:r>
          </w:p>
        </w:tc>
        <w:tc>
          <w:tcPr>
            <w:tcW w:w="1033" w:type="dxa"/>
          </w:tcPr>
          <w:p w14:paraId="597A7E8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55B1D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194CEB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4CBFAA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105AE7C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A7994D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55062C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0ED2AC1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A9B5B7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41DB74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6D5F4EF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C3A6FE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6830405" w14:textId="28E31EA6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111ED47B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осветительной арматуры</w:t>
            </w:r>
          </w:p>
        </w:tc>
        <w:tc>
          <w:tcPr>
            <w:tcW w:w="1033" w:type="dxa"/>
          </w:tcPr>
          <w:p w14:paraId="66CA364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90C8C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B72B68F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AD25DF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236CD58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147960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252333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F7B1C9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62EA08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4DFC8A40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3C85F2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2C1B8F3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407052B8" w14:textId="3851DA57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5B3DFB26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Чистота окон</w:t>
            </w:r>
          </w:p>
        </w:tc>
        <w:tc>
          <w:tcPr>
            <w:tcW w:w="1033" w:type="dxa"/>
          </w:tcPr>
          <w:p w14:paraId="73D8B7A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C0A22C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BE55DF4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952007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59E83F6D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DD617F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5962DACA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41E7876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B52CD99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6C91AF3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37920FC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37321FA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E56" w:rsidRPr="007C4DE6" w14:paraId="3B8ECF04" w14:textId="18F47680" w:rsidTr="007615C7">
        <w:trPr>
          <w:trHeight w:val="271"/>
          <w:jc w:val="center"/>
        </w:trPr>
        <w:tc>
          <w:tcPr>
            <w:tcW w:w="3782" w:type="dxa"/>
            <w:vAlign w:val="center"/>
          </w:tcPr>
          <w:p w14:paraId="302246CB" w14:textId="77777777" w:rsidR="005C2E56" w:rsidRDefault="005C2E56" w:rsidP="00A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уборки ковра</w:t>
            </w:r>
          </w:p>
        </w:tc>
        <w:tc>
          <w:tcPr>
            <w:tcW w:w="1033" w:type="dxa"/>
          </w:tcPr>
          <w:p w14:paraId="2E02AD71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7C49DC5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CE5609E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6B83CE7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14:paraId="750549E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6F0F08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448E53B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14:paraId="36AEA11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00AB503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14:paraId="7BB94E96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45EE978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14:paraId="7572CE82" w14:textId="77777777" w:rsidR="005C2E56" w:rsidRPr="007C4DE6" w:rsidRDefault="005C2E56" w:rsidP="00A337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4532419" w14:textId="77777777" w:rsidR="00CD1649" w:rsidRDefault="00CD1649" w:rsidP="00CD1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5DC55" w14:textId="6C16DE18" w:rsidR="00CD1649" w:rsidRPr="00CD1649" w:rsidRDefault="00CD1649" w:rsidP="00CD1649">
      <w:pPr>
        <w:jc w:val="both"/>
        <w:rPr>
          <w:rFonts w:ascii="Times New Roman" w:hAnsi="Times New Roman" w:cs="Times New Roman"/>
          <w:sz w:val="24"/>
          <w:szCs w:val="24"/>
        </w:rPr>
      </w:pPr>
      <w:r w:rsidRPr="00CD1649">
        <w:rPr>
          <w:rFonts w:ascii="Times New Roman" w:hAnsi="Times New Roman" w:cs="Times New Roman"/>
          <w:sz w:val="24"/>
          <w:szCs w:val="24"/>
        </w:rPr>
        <w:t xml:space="preserve">Старший воспитатель                                            </w:t>
      </w:r>
      <w:proofErr w:type="spellStart"/>
      <w:r w:rsidRPr="00CD1649">
        <w:rPr>
          <w:rFonts w:ascii="Times New Roman" w:hAnsi="Times New Roman" w:cs="Times New Roman"/>
          <w:sz w:val="24"/>
          <w:szCs w:val="24"/>
        </w:rPr>
        <w:t>Болоболова</w:t>
      </w:r>
      <w:proofErr w:type="spellEnd"/>
      <w:r w:rsidRPr="00CD1649">
        <w:rPr>
          <w:rFonts w:ascii="Times New Roman" w:hAnsi="Times New Roman" w:cs="Times New Roman"/>
          <w:sz w:val="24"/>
          <w:szCs w:val="24"/>
        </w:rPr>
        <w:t xml:space="preserve"> Е.М.</w:t>
      </w:r>
    </w:p>
    <w:p w14:paraId="2122A676" w14:textId="2A40098A" w:rsidR="00CD1649" w:rsidRPr="00CD1649" w:rsidRDefault="00CD1649" w:rsidP="00CD1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Медицинская сестра </w:t>
      </w:r>
      <w:r w:rsidRPr="00CD1649">
        <w:rPr>
          <w:rFonts w:ascii="Times New Roman" w:hAnsi="Times New Roman" w:cs="Times New Roman"/>
          <w:sz w:val="24"/>
          <w:szCs w:val="24"/>
        </w:rPr>
        <w:t xml:space="preserve">                                             Лунева Л.В.</w:t>
      </w:r>
    </w:p>
    <w:p w14:paraId="7362CF50" w14:textId="2C0175A2" w:rsidR="00BE6572" w:rsidRPr="00CD1649" w:rsidRDefault="00BE6572" w:rsidP="00CD16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E6572" w:rsidRPr="00CD1649" w:rsidSect="009E4FC3">
      <w:pgSz w:w="16838" w:h="11906" w:orient="landscape"/>
      <w:pgMar w:top="284" w:right="28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7C"/>
    <w:rsid w:val="000378E6"/>
    <w:rsid w:val="00055585"/>
    <w:rsid w:val="000A69C9"/>
    <w:rsid w:val="00146584"/>
    <w:rsid w:val="001C637A"/>
    <w:rsid w:val="002D771F"/>
    <w:rsid w:val="003168CC"/>
    <w:rsid w:val="00366B0E"/>
    <w:rsid w:val="005C2E56"/>
    <w:rsid w:val="007615C7"/>
    <w:rsid w:val="008824DB"/>
    <w:rsid w:val="008C0933"/>
    <w:rsid w:val="008C2F1C"/>
    <w:rsid w:val="009E4FC3"/>
    <w:rsid w:val="00A2416C"/>
    <w:rsid w:val="00A337DF"/>
    <w:rsid w:val="00AA50FA"/>
    <w:rsid w:val="00BE6572"/>
    <w:rsid w:val="00C14C53"/>
    <w:rsid w:val="00CD1649"/>
    <w:rsid w:val="00D04EB5"/>
    <w:rsid w:val="00D7757C"/>
    <w:rsid w:val="00EF2DF3"/>
    <w:rsid w:val="00F4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27DE"/>
  <w15:chartTrackingRefBased/>
  <w15:docId w15:val="{4A7F12ED-423F-4FD3-B71B-08858970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Анна Валерьевна</dc:creator>
  <cp:keywords/>
  <dc:description/>
  <cp:lastModifiedBy>Vivobook</cp:lastModifiedBy>
  <cp:revision>6</cp:revision>
  <cp:lastPrinted>2023-04-03T17:13:00Z</cp:lastPrinted>
  <dcterms:created xsi:type="dcterms:W3CDTF">2023-04-03T16:58:00Z</dcterms:created>
  <dcterms:modified xsi:type="dcterms:W3CDTF">2023-04-04T05:10:00Z</dcterms:modified>
</cp:coreProperties>
</file>