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40" w:rsidRPr="008672C1" w:rsidRDefault="004F6E40" w:rsidP="004F6E40">
      <w:pPr>
        <w:spacing w:after="0"/>
        <w:jc w:val="center"/>
        <w:rPr>
          <w:rFonts w:ascii="Times New Roman" w:hAnsi="Times New Roman" w:cs="Times New Roman"/>
          <w:sz w:val="24"/>
          <w:szCs w:val="24"/>
        </w:rPr>
      </w:pPr>
      <w:r w:rsidRPr="008672C1">
        <w:rPr>
          <w:rFonts w:ascii="Times New Roman" w:hAnsi="Times New Roman" w:cs="Times New Roman"/>
          <w:sz w:val="24"/>
          <w:szCs w:val="24"/>
        </w:rPr>
        <w:t>Муниципальное дошкольное образовательное учреждение</w:t>
      </w:r>
    </w:p>
    <w:p w:rsidR="004F6E40" w:rsidRPr="008672C1" w:rsidRDefault="004F6E40" w:rsidP="004F6E40">
      <w:pPr>
        <w:spacing w:after="0"/>
        <w:jc w:val="center"/>
        <w:rPr>
          <w:rFonts w:ascii="Times New Roman" w:hAnsi="Times New Roman" w:cs="Times New Roman"/>
          <w:sz w:val="24"/>
          <w:szCs w:val="24"/>
        </w:rPr>
      </w:pPr>
      <w:r w:rsidRPr="008672C1">
        <w:rPr>
          <w:rFonts w:ascii="Times New Roman" w:hAnsi="Times New Roman" w:cs="Times New Roman"/>
          <w:sz w:val="24"/>
          <w:szCs w:val="24"/>
        </w:rPr>
        <w:t>Детский сад комбинированного вида «ЧАЙКА».</w:t>
      </w:r>
    </w:p>
    <w:p w:rsidR="004F6E40" w:rsidRPr="008672C1" w:rsidRDefault="004F6E40" w:rsidP="004F6E40">
      <w:pPr>
        <w:spacing w:after="0"/>
        <w:rPr>
          <w:rFonts w:ascii="Times New Roman" w:hAnsi="Times New Roman" w:cs="Times New Roman"/>
          <w:sz w:val="24"/>
          <w:szCs w:val="24"/>
        </w:rPr>
      </w:pPr>
    </w:p>
    <w:p w:rsidR="004F6E40" w:rsidRPr="008672C1" w:rsidRDefault="004F6E40" w:rsidP="004F6E40">
      <w:pPr>
        <w:spacing w:after="0"/>
        <w:rPr>
          <w:rFonts w:ascii="Times New Roman" w:hAnsi="Times New Roman" w:cs="Times New Roman"/>
          <w:sz w:val="24"/>
          <w:szCs w:val="24"/>
        </w:rPr>
      </w:pPr>
    </w:p>
    <w:p w:rsidR="004F6E40" w:rsidRPr="008672C1" w:rsidRDefault="004F6E40" w:rsidP="004F6E40">
      <w:pPr>
        <w:rPr>
          <w:rFonts w:ascii="Times New Roman" w:hAnsi="Times New Roman" w:cs="Times New Roman"/>
          <w:sz w:val="24"/>
          <w:szCs w:val="24"/>
        </w:rPr>
      </w:pPr>
    </w:p>
    <w:p w:rsidR="004F6E40" w:rsidRPr="008672C1" w:rsidRDefault="004F6E40" w:rsidP="004F6E40">
      <w:pPr>
        <w:rPr>
          <w:rFonts w:ascii="Times New Roman" w:hAnsi="Times New Roman" w:cs="Times New Roman"/>
          <w:sz w:val="24"/>
          <w:szCs w:val="24"/>
        </w:rPr>
      </w:pPr>
      <w:r w:rsidRPr="008672C1">
        <w:rPr>
          <w:rFonts w:ascii="Times New Roman" w:hAnsi="Times New Roman" w:cs="Times New Roman"/>
          <w:sz w:val="24"/>
          <w:szCs w:val="24"/>
        </w:rPr>
        <w:t xml:space="preserve">     </w:t>
      </w:r>
    </w:p>
    <w:p w:rsidR="004F6E40" w:rsidRDefault="004F6E40" w:rsidP="004F6E40">
      <w:pPr>
        <w:rPr>
          <w:rFonts w:ascii="Times New Roman" w:hAnsi="Times New Roman" w:cs="Times New Roman"/>
          <w:sz w:val="24"/>
          <w:szCs w:val="24"/>
        </w:rPr>
      </w:pPr>
    </w:p>
    <w:p w:rsidR="004F6E40" w:rsidRDefault="004F6E40" w:rsidP="004F6E40">
      <w:pPr>
        <w:rPr>
          <w:rFonts w:ascii="Times New Roman" w:hAnsi="Times New Roman" w:cs="Times New Roman"/>
          <w:sz w:val="24"/>
          <w:szCs w:val="24"/>
        </w:rPr>
      </w:pPr>
    </w:p>
    <w:p w:rsidR="004F6E40" w:rsidRDefault="004F6E40" w:rsidP="004F6E40">
      <w:pPr>
        <w:rPr>
          <w:rFonts w:ascii="Times New Roman" w:hAnsi="Times New Roman" w:cs="Times New Roman"/>
          <w:sz w:val="24"/>
          <w:szCs w:val="24"/>
        </w:rPr>
      </w:pPr>
    </w:p>
    <w:p w:rsidR="004F6E40" w:rsidRDefault="004F6E40" w:rsidP="004F6E40">
      <w:pPr>
        <w:rPr>
          <w:rFonts w:ascii="Times New Roman" w:hAnsi="Times New Roman" w:cs="Times New Roman"/>
          <w:sz w:val="24"/>
          <w:szCs w:val="24"/>
        </w:rPr>
      </w:pPr>
    </w:p>
    <w:p w:rsidR="004F6E40" w:rsidRDefault="004F6E40" w:rsidP="004F6E40">
      <w:pPr>
        <w:rPr>
          <w:rFonts w:ascii="Times New Roman" w:hAnsi="Times New Roman" w:cs="Times New Roman"/>
          <w:sz w:val="24"/>
          <w:szCs w:val="24"/>
        </w:rPr>
      </w:pPr>
    </w:p>
    <w:p w:rsidR="004F6E40" w:rsidRDefault="004F6E40" w:rsidP="004F6E40">
      <w:pPr>
        <w:rPr>
          <w:rFonts w:ascii="Times New Roman" w:hAnsi="Times New Roman" w:cs="Times New Roman"/>
          <w:sz w:val="24"/>
          <w:szCs w:val="24"/>
        </w:rPr>
      </w:pPr>
    </w:p>
    <w:p w:rsidR="004F6E40" w:rsidRPr="008672C1" w:rsidRDefault="004F6E40" w:rsidP="004F6E40">
      <w:pPr>
        <w:rPr>
          <w:rFonts w:ascii="Times New Roman" w:hAnsi="Times New Roman" w:cs="Times New Roman"/>
          <w:sz w:val="24"/>
          <w:szCs w:val="24"/>
        </w:rPr>
      </w:pPr>
    </w:p>
    <w:p w:rsidR="004F6E40" w:rsidRPr="008672C1" w:rsidRDefault="004F6E40" w:rsidP="004F6E40">
      <w:pPr>
        <w:jc w:val="center"/>
        <w:rPr>
          <w:rFonts w:ascii="Times New Roman" w:hAnsi="Times New Roman" w:cs="Times New Roman"/>
          <w:sz w:val="24"/>
          <w:szCs w:val="24"/>
        </w:rPr>
      </w:pPr>
      <w:r w:rsidRPr="008672C1">
        <w:rPr>
          <w:rFonts w:ascii="Times New Roman" w:hAnsi="Times New Roman" w:cs="Times New Roman"/>
          <w:sz w:val="24"/>
          <w:szCs w:val="24"/>
        </w:rPr>
        <w:t>Выступление на педагогическом совете по теме:</w:t>
      </w:r>
    </w:p>
    <w:p w:rsidR="004F6E40" w:rsidRPr="008672C1" w:rsidRDefault="004F6E40" w:rsidP="004F6E40">
      <w:pPr>
        <w:jc w:val="center"/>
        <w:rPr>
          <w:rFonts w:ascii="Times New Roman" w:hAnsi="Times New Roman" w:cs="Times New Roman"/>
          <w:b/>
          <w:i/>
          <w:sz w:val="24"/>
          <w:szCs w:val="24"/>
        </w:rPr>
      </w:pPr>
      <w:r w:rsidRPr="008672C1">
        <w:rPr>
          <w:rFonts w:ascii="Times New Roman" w:hAnsi="Times New Roman" w:cs="Times New Roman"/>
          <w:b/>
          <w:i/>
          <w:sz w:val="24"/>
          <w:szCs w:val="24"/>
        </w:rPr>
        <w:t xml:space="preserve">«Дидактическая игра – как </w:t>
      </w:r>
      <w:r>
        <w:rPr>
          <w:rFonts w:ascii="Times New Roman" w:hAnsi="Times New Roman" w:cs="Times New Roman"/>
          <w:b/>
          <w:i/>
          <w:sz w:val="24"/>
          <w:szCs w:val="24"/>
        </w:rPr>
        <w:t xml:space="preserve">средство </w:t>
      </w:r>
      <w:proofErr w:type="gramStart"/>
      <w:r>
        <w:rPr>
          <w:rFonts w:ascii="Times New Roman" w:hAnsi="Times New Roman" w:cs="Times New Roman"/>
          <w:b/>
          <w:i/>
          <w:sz w:val="24"/>
          <w:szCs w:val="24"/>
        </w:rPr>
        <w:t xml:space="preserve">воспитания  </w:t>
      </w:r>
      <w:r w:rsidRPr="008672C1">
        <w:rPr>
          <w:rFonts w:ascii="Times New Roman" w:hAnsi="Times New Roman" w:cs="Times New Roman"/>
          <w:b/>
          <w:i/>
          <w:sz w:val="24"/>
          <w:szCs w:val="24"/>
        </w:rPr>
        <w:t>звуковой  культуры  речи  детей  дошкольного возраста</w:t>
      </w:r>
      <w:proofErr w:type="gramEnd"/>
      <w:r w:rsidRPr="008672C1">
        <w:rPr>
          <w:rFonts w:ascii="Times New Roman" w:hAnsi="Times New Roman" w:cs="Times New Roman"/>
          <w:b/>
          <w:i/>
          <w:sz w:val="24"/>
          <w:szCs w:val="24"/>
        </w:rPr>
        <w:t>».</w:t>
      </w:r>
    </w:p>
    <w:p w:rsidR="004F6E40" w:rsidRPr="008672C1" w:rsidRDefault="004F6E40" w:rsidP="004F6E40">
      <w:pPr>
        <w:rPr>
          <w:rFonts w:ascii="Times New Roman" w:hAnsi="Times New Roman" w:cs="Times New Roman"/>
          <w:b/>
          <w:i/>
          <w:sz w:val="24"/>
          <w:szCs w:val="24"/>
        </w:rPr>
      </w:pPr>
    </w:p>
    <w:p w:rsidR="004F6E40" w:rsidRPr="008672C1" w:rsidRDefault="004F6E40" w:rsidP="004F6E40">
      <w:pPr>
        <w:rPr>
          <w:rFonts w:ascii="Times New Roman" w:hAnsi="Times New Roman" w:cs="Times New Roman"/>
          <w:sz w:val="24"/>
          <w:szCs w:val="24"/>
        </w:rPr>
      </w:pPr>
    </w:p>
    <w:p w:rsidR="004F6E40" w:rsidRPr="008672C1" w:rsidRDefault="004F6E40" w:rsidP="004F6E40">
      <w:pPr>
        <w:rPr>
          <w:rFonts w:ascii="Times New Roman" w:hAnsi="Times New Roman" w:cs="Times New Roman"/>
          <w:sz w:val="24"/>
          <w:szCs w:val="24"/>
        </w:rPr>
      </w:pPr>
    </w:p>
    <w:p w:rsidR="004F6E40" w:rsidRPr="008672C1" w:rsidRDefault="004F6E40" w:rsidP="004F6E40">
      <w:pPr>
        <w:rPr>
          <w:rFonts w:ascii="Times New Roman" w:hAnsi="Times New Roman" w:cs="Times New Roman"/>
          <w:sz w:val="24"/>
          <w:szCs w:val="24"/>
        </w:rPr>
      </w:pPr>
    </w:p>
    <w:p w:rsidR="004F6E40" w:rsidRPr="008672C1" w:rsidRDefault="004F6E40" w:rsidP="004F6E40">
      <w:pPr>
        <w:rPr>
          <w:rFonts w:ascii="Times New Roman" w:hAnsi="Times New Roman" w:cs="Times New Roman"/>
          <w:sz w:val="24"/>
          <w:szCs w:val="24"/>
        </w:rPr>
      </w:pPr>
    </w:p>
    <w:p w:rsidR="004F6E40" w:rsidRPr="008672C1" w:rsidRDefault="004F6E40" w:rsidP="004F6E40">
      <w:pPr>
        <w:rPr>
          <w:rFonts w:ascii="Times New Roman" w:hAnsi="Times New Roman" w:cs="Times New Roman"/>
          <w:sz w:val="24"/>
          <w:szCs w:val="24"/>
        </w:rPr>
      </w:pPr>
    </w:p>
    <w:p w:rsidR="004F6E40" w:rsidRPr="008672C1" w:rsidRDefault="004F6E40" w:rsidP="004F6E40">
      <w:pPr>
        <w:rPr>
          <w:rFonts w:ascii="Times New Roman" w:hAnsi="Times New Roman" w:cs="Times New Roman"/>
          <w:sz w:val="24"/>
          <w:szCs w:val="24"/>
        </w:rPr>
      </w:pPr>
    </w:p>
    <w:p w:rsidR="004F6E40" w:rsidRDefault="004F6E40" w:rsidP="004F6E40">
      <w:pPr>
        <w:tabs>
          <w:tab w:val="left" w:pos="6583"/>
        </w:tabs>
        <w:spacing w:after="0"/>
        <w:rPr>
          <w:rFonts w:ascii="Times New Roman" w:hAnsi="Times New Roman" w:cs="Times New Roman"/>
          <w:sz w:val="24"/>
          <w:szCs w:val="24"/>
        </w:rPr>
      </w:pPr>
      <w:r>
        <w:rPr>
          <w:rFonts w:ascii="Times New Roman" w:hAnsi="Times New Roman" w:cs="Times New Roman"/>
          <w:sz w:val="24"/>
          <w:szCs w:val="24"/>
        </w:rPr>
        <w:t xml:space="preserve">                                                                                                  </w:t>
      </w:r>
    </w:p>
    <w:p w:rsidR="004F6E40" w:rsidRDefault="004F6E40" w:rsidP="004F6E40">
      <w:pPr>
        <w:tabs>
          <w:tab w:val="left" w:pos="6583"/>
        </w:tabs>
        <w:spacing w:after="0"/>
        <w:rPr>
          <w:rFonts w:ascii="Times New Roman" w:hAnsi="Times New Roman" w:cs="Times New Roman"/>
          <w:sz w:val="24"/>
          <w:szCs w:val="24"/>
        </w:rPr>
      </w:pPr>
    </w:p>
    <w:p w:rsidR="004F6E40" w:rsidRDefault="004F6E40" w:rsidP="004F6E40">
      <w:pPr>
        <w:tabs>
          <w:tab w:val="left" w:pos="6583"/>
        </w:tabs>
        <w:spacing w:after="0"/>
        <w:rPr>
          <w:rFonts w:ascii="Times New Roman" w:hAnsi="Times New Roman" w:cs="Times New Roman"/>
          <w:sz w:val="24"/>
          <w:szCs w:val="24"/>
        </w:rPr>
      </w:pPr>
    </w:p>
    <w:p w:rsidR="004F6E40" w:rsidRDefault="004F6E40" w:rsidP="004F6E40">
      <w:pPr>
        <w:tabs>
          <w:tab w:val="left" w:pos="6583"/>
        </w:tabs>
        <w:spacing w:after="0"/>
        <w:rPr>
          <w:rFonts w:ascii="Times New Roman" w:hAnsi="Times New Roman" w:cs="Times New Roman"/>
          <w:sz w:val="24"/>
          <w:szCs w:val="24"/>
        </w:rPr>
      </w:pPr>
    </w:p>
    <w:p w:rsidR="004F6E40" w:rsidRPr="008672C1" w:rsidRDefault="004F6E40" w:rsidP="004F6E40">
      <w:pPr>
        <w:tabs>
          <w:tab w:val="left" w:pos="6583"/>
        </w:tabs>
        <w:spacing w:after="0"/>
        <w:jc w:val="right"/>
        <w:rPr>
          <w:rFonts w:ascii="Times New Roman" w:hAnsi="Times New Roman" w:cs="Times New Roman"/>
          <w:sz w:val="24"/>
          <w:szCs w:val="24"/>
        </w:rPr>
      </w:pPr>
      <w:r w:rsidRPr="008672C1">
        <w:rPr>
          <w:rFonts w:ascii="Times New Roman" w:hAnsi="Times New Roman" w:cs="Times New Roman"/>
          <w:sz w:val="24"/>
          <w:szCs w:val="24"/>
        </w:rPr>
        <w:t>Подготовил</w:t>
      </w:r>
      <w:r>
        <w:rPr>
          <w:rFonts w:ascii="Times New Roman" w:hAnsi="Times New Roman" w:cs="Times New Roman"/>
          <w:sz w:val="24"/>
          <w:szCs w:val="24"/>
        </w:rPr>
        <w:t>а и провела:</w:t>
      </w:r>
    </w:p>
    <w:p w:rsidR="004F6E40" w:rsidRPr="008672C1" w:rsidRDefault="004F6E40" w:rsidP="004F6E40">
      <w:pPr>
        <w:tabs>
          <w:tab w:val="left" w:pos="6171"/>
        </w:tabs>
        <w:spacing w:after="0"/>
        <w:jc w:val="right"/>
        <w:rPr>
          <w:rFonts w:ascii="Times New Roman" w:hAnsi="Times New Roman" w:cs="Times New Roman"/>
          <w:sz w:val="24"/>
          <w:szCs w:val="24"/>
        </w:rPr>
      </w:pPr>
      <w:r>
        <w:rPr>
          <w:rFonts w:ascii="Times New Roman" w:hAnsi="Times New Roman" w:cs="Times New Roman"/>
          <w:sz w:val="24"/>
          <w:szCs w:val="24"/>
        </w:rPr>
        <w:t>п</w:t>
      </w:r>
      <w:r w:rsidRPr="008672C1">
        <w:rPr>
          <w:rFonts w:ascii="Times New Roman" w:hAnsi="Times New Roman" w:cs="Times New Roman"/>
          <w:sz w:val="24"/>
          <w:szCs w:val="24"/>
        </w:rPr>
        <w:t>едагог-психолог</w:t>
      </w:r>
    </w:p>
    <w:p w:rsidR="004F6E40" w:rsidRPr="008672C1" w:rsidRDefault="004F6E40" w:rsidP="004F6E40">
      <w:pPr>
        <w:tabs>
          <w:tab w:val="left" w:pos="6171"/>
        </w:tabs>
        <w:spacing w:after="0"/>
        <w:jc w:val="right"/>
        <w:rPr>
          <w:rFonts w:ascii="Times New Roman" w:hAnsi="Times New Roman" w:cs="Times New Roman"/>
          <w:sz w:val="24"/>
          <w:szCs w:val="24"/>
        </w:rPr>
      </w:pPr>
      <w:r w:rsidRPr="008672C1">
        <w:rPr>
          <w:rFonts w:ascii="Times New Roman" w:hAnsi="Times New Roman" w:cs="Times New Roman"/>
          <w:sz w:val="24"/>
          <w:szCs w:val="24"/>
        </w:rPr>
        <w:t>Дементьева Н.В.</w:t>
      </w:r>
    </w:p>
    <w:p w:rsidR="004F6E40" w:rsidRPr="008672C1" w:rsidRDefault="004F6E40" w:rsidP="004F6E40">
      <w:pPr>
        <w:spacing w:after="0"/>
        <w:jc w:val="right"/>
        <w:rPr>
          <w:rFonts w:ascii="Times New Roman" w:hAnsi="Times New Roman" w:cs="Times New Roman"/>
          <w:sz w:val="24"/>
          <w:szCs w:val="24"/>
        </w:rPr>
      </w:pPr>
    </w:p>
    <w:p w:rsidR="004F6E40" w:rsidRDefault="004F6E40" w:rsidP="004F6E40">
      <w:pPr>
        <w:ind w:right="850"/>
        <w:rPr>
          <w:rFonts w:ascii="Times New Roman" w:hAnsi="Times New Roman" w:cs="Times New Roman"/>
          <w:sz w:val="24"/>
          <w:szCs w:val="24"/>
        </w:rPr>
      </w:pPr>
    </w:p>
    <w:p w:rsidR="004F6E40" w:rsidRDefault="004F6E40" w:rsidP="004F6E40">
      <w:pPr>
        <w:ind w:right="850"/>
        <w:rPr>
          <w:rFonts w:ascii="Times New Roman" w:hAnsi="Times New Roman" w:cs="Times New Roman"/>
          <w:sz w:val="24"/>
          <w:szCs w:val="24"/>
        </w:rPr>
      </w:pPr>
    </w:p>
    <w:p w:rsidR="004F6E40" w:rsidRPr="00DE0BCF" w:rsidRDefault="004F6E40" w:rsidP="004F6E40">
      <w:pPr>
        <w:ind w:right="850"/>
        <w:jc w:val="center"/>
        <w:rPr>
          <w:rFonts w:ascii="Times New Roman" w:hAnsi="Times New Roman" w:cs="Times New Roman"/>
          <w:b/>
          <w:sz w:val="24"/>
          <w:szCs w:val="24"/>
        </w:rPr>
      </w:pPr>
      <w:r w:rsidRPr="00DE0BCF">
        <w:rPr>
          <w:rFonts w:ascii="Times New Roman" w:hAnsi="Times New Roman" w:cs="Times New Roman"/>
          <w:b/>
          <w:sz w:val="24"/>
          <w:szCs w:val="24"/>
        </w:rPr>
        <w:lastRenderedPageBreak/>
        <w:t xml:space="preserve">«Дидактическая игра – </w:t>
      </w:r>
      <w:r>
        <w:rPr>
          <w:rFonts w:ascii="Times New Roman" w:hAnsi="Times New Roman" w:cs="Times New Roman"/>
          <w:b/>
          <w:sz w:val="24"/>
          <w:szCs w:val="24"/>
        </w:rPr>
        <w:t xml:space="preserve">как средство </w:t>
      </w:r>
      <w:proofErr w:type="gramStart"/>
      <w:r>
        <w:rPr>
          <w:rFonts w:ascii="Times New Roman" w:hAnsi="Times New Roman" w:cs="Times New Roman"/>
          <w:b/>
          <w:sz w:val="24"/>
          <w:szCs w:val="24"/>
        </w:rPr>
        <w:t xml:space="preserve">воспитания </w:t>
      </w:r>
      <w:r w:rsidRPr="00DE0BCF">
        <w:rPr>
          <w:rFonts w:ascii="Times New Roman" w:hAnsi="Times New Roman" w:cs="Times New Roman"/>
          <w:b/>
          <w:sz w:val="24"/>
          <w:szCs w:val="24"/>
        </w:rPr>
        <w:t>звуковой  культуры  речи  детей  дошкольного возраста</w:t>
      </w:r>
      <w:proofErr w:type="gramEnd"/>
      <w:r w:rsidRPr="00DE0BCF">
        <w:rPr>
          <w:rFonts w:ascii="Times New Roman" w:hAnsi="Times New Roman" w:cs="Times New Roman"/>
          <w:b/>
          <w:sz w:val="24"/>
          <w:szCs w:val="24"/>
        </w:rPr>
        <w:t>».</w:t>
      </w:r>
    </w:p>
    <w:p w:rsidR="004F6E40" w:rsidRPr="008672C1" w:rsidRDefault="004F6E40" w:rsidP="004F6E40">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8672C1">
        <w:rPr>
          <w:rFonts w:ascii="Times New Roman" w:hAnsi="Times New Roman" w:cs="Times New Roman"/>
          <w:sz w:val="24"/>
          <w:szCs w:val="24"/>
        </w:rPr>
        <w:t>Наиболее удачным средством воспитания звуковой культуры речи детей дошкольного возраста,  является дидактическая игра. Именно с помощью неё легче и удобнее воспитателю воспитывать звуковую культуру речи детей. Использование игровых моментов, направленных на развитие фонематического анализа, позволяет закреплять свойственные детям интерес к звуковой культуре речи. Дидактические игры способствуют развитию их познавательной активности, улучшения произношения, расширению активного словаря, углублению интереса к языку. Почти все игры – многоцелевые, поэтому педагог неоднократно может возвращаться к ним, помогая детям усвоить новый материал и закрепить пройденный.</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Дидактическая игра – это вид деятельности, занимаясь которой дети учатся. Игры могут быть индивидуальные или коллективные. </w:t>
      </w:r>
      <w:proofErr w:type="spellStart"/>
      <w:r w:rsidRPr="008672C1">
        <w:rPr>
          <w:rFonts w:ascii="Times New Roman" w:hAnsi="Times New Roman" w:cs="Times New Roman"/>
          <w:sz w:val="24"/>
          <w:szCs w:val="24"/>
        </w:rPr>
        <w:t>Дид</w:t>
      </w:r>
      <w:proofErr w:type="spellEnd"/>
      <w:r w:rsidRPr="008672C1">
        <w:rPr>
          <w:rFonts w:ascii="Times New Roman" w:hAnsi="Times New Roman" w:cs="Times New Roman"/>
          <w:sz w:val="24"/>
          <w:szCs w:val="24"/>
        </w:rPr>
        <w:t>. игра является ценным средством воспитания действенной активности, она активизирует психические процессы, вызывает у детей интерес к процессу познания. В ней они охотно преодолевают значительные трудности, тренируют свои силы, развивают способности и умения.</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Дидактическая игра представляет собой многоплановое, сложное педагогическое явление: она является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Речь ребенка развивается в общении с взрослыми и сверстниками в совместной деятельности. Игра, организованная определенным образом, оказывает положительное влияние на взаимодействия и </w:t>
      </w:r>
      <w:proofErr w:type="spellStart"/>
      <w:r w:rsidRPr="008672C1">
        <w:rPr>
          <w:rFonts w:ascii="Times New Roman" w:hAnsi="Times New Roman" w:cs="Times New Roman"/>
          <w:sz w:val="24"/>
          <w:szCs w:val="24"/>
        </w:rPr>
        <w:t>взаимообщения</w:t>
      </w:r>
      <w:proofErr w:type="spellEnd"/>
      <w:r w:rsidRPr="008672C1">
        <w:rPr>
          <w:rFonts w:ascii="Times New Roman" w:hAnsi="Times New Roman" w:cs="Times New Roman"/>
          <w:sz w:val="24"/>
          <w:szCs w:val="24"/>
        </w:rPr>
        <w:t xml:space="preserve"> детей. Как  подчеркивают ученые, игры снимают психологический барьер, вселяют уверенность в собственных силах, улучшают общение детей со сверстниками и взрослыми. Двухстороннюю связь между речью и игрой рассматривали  многие ученые ( Л.С. </w:t>
      </w:r>
      <w:proofErr w:type="spellStart"/>
      <w:r w:rsidRPr="008672C1">
        <w:rPr>
          <w:rFonts w:ascii="Times New Roman" w:hAnsi="Times New Roman" w:cs="Times New Roman"/>
          <w:sz w:val="24"/>
          <w:szCs w:val="24"/>
        </w:rPr>
        <w:t>Выготский</w:t>
      </w:r>
      <w:proofErr w:type="spellEnd"/>
      <w:r w:rsidRPr="008672C1">
        <w:rPr>
          <w:rFonts w:ascii="Times New Roman" w:hAnsi="Times New Roman" w:cs="Times New Roman"/>
          <w:sz w:val="24"/>
          <w:szCs w:val="24"/>
        </w:rPr>
        <w:t xml:space="preserve">, А.В. Запорожец, А. Р. </w:t>
      </w:r>
      <w:proofErr w:type="spellStart"/>
      <w:r w:rsidRPr="008672C1">
        <w:rPr>
          <w:rFonts w:ascii="Times New Roman" w:hAnsi="Times New Roman" w:cs="Times New Roman"/>
          <w:sz w:val="24"/>
          <w:szCs w:val="24"/>
        </w:rPr>
        <w:t>Лурия</w:t>
      </w:r>
      <w:proofErr w:type="spellEnd"/>
      <w:r w:rsidRPr="008672C1">
        <w:rPr>
          <w:rFonts w:ascii="Times New Roman" w:hAnsi="Times New Roman" w:cs="Times New Roman"/>
          <w:sz w:val="24"/>
          <w:szCs w:val="24"/>
        </w:rPr>
        <w:t xml:space="preserve">, С. Л. Новоселова, Д. В. </w:t>
      </w:r>
      <w:proofErr w:type="spellStart"/>
      <w:r w:rsidRPr="008672C1">
        <w:rPr>
          <w:rFonts w:ascii="Times New Roman" w:hAnsi="Times New Roman" w:cs="Times New Roman"/>
          <w:sz w:val="24"/>
          <w:szCs w:val="24"/>
        </w:rPr>
        <w:t>Эльконин</w:t>
      </w:r>
      <w:proofErr w:type="spellEnd"/>
      <w:r w:rsidRPr="008672C1">
        <w:rPr>
          <w:rFonts w:ascii="Times New Roman" w:hAnsi="Times New Roman" w:cs="Times New Roman"/>
          <w:sz w:val="24"/>
          <w:szCs w:val="24"/>
        </w:rPr>
        <w:t xml:space="preserve"> и </w:t>
      </w:r>
      <w:proofErr w:type="spellStart"/>
      <w:proofErr w:type="gramStart"/>
      <w:r w:rsidRPr="008672C1">
        <w:rPr>
          <w:rFonts w:ascii="Times New Roman" w:hAnsi="Times New Roman" w:cs="Times New Roman"/>
          <w:sz w:val="24"/>
          <w:szCs w:val="24"/>
        </w:rPr>
        <w:t>др</w:t>
      </w:r>
      <w:proofErr w:type="spellEnd"/>
      <w:proofErr w:type="gramEnd"/>
      <w:r w:rsidRPr="008672C1">
        <w:rPr>
          <w:rFonts w:ascii="Times New Roman" w:hAnsi="Times New Roman" w:cs="Times New Roman"/>
          <w:sz w:val="24"/>
          <w:szCs w:val="24"/>
        </w:rPr>
        <w:t xml:space="preserve">). С одной стороны, речь развивается и активизируется в игре, а с другой -  игра развивается в процессе развития речи. Игра сопровождается в процессе развития словами, с помощью которых ребенок создает образ, разыгрывает роль, подражание речи, поступкам и действиям изображаемых людей. Содержание игры расширяется и обогащается от младшей группе </w:t>
      </w:r>
      <w:proofErr w:type="gramStart"/>
      <w:r w:rsidRPr="008672C1">
        <w:rPr>
          <w:rFonts w:ascii="Times New Roman" w:hAnsi="Times New Roman" w:cs="Times New Roman"/>
          <w:sz w:val="24"/>
          <w:szCs w:val="24"/>
        </w:rPr>
        <w:t>к</w:t>
      </w:r>
      <w:proofErr w:type="gramEnd"/>
      <w:r w:rsidRPr="008672C1">
        <w:rPr>
          <w:rFonts w:ascii="Times New Roman" w:hAnsi="Times New Roman" w:cs="Times New Roman"/>
          <w:sz w:val="24"/>
          <w:szCs w:val="24"/>
        </w:rPr>
        <w:t xml:space="preserve"> старшей.</w:t>
      </w:r>
    </w:p>
    <w:p w:rsidR="004F6E40" w:rsidRPr="00DE0BCF" w:rsidRDefault="004F6E40" w:rsidP="004F6E40">
      <w:pPr>
        <w:spacing w:after="0"/>
        <w:rPr>
          <w:rFonts w:ascii="Times New Roman" w:hAnsi="Times New Roman" w:cs="Times New Roman"/>
          <w:b/>
          <w:sz w:val="24"/>
          <w:szCs w:val="24"/>
        </w:rPr>
      </w:pPr>
      <w:r w:rsidRPr="008672C1">
        <w:rPr>
          <w:rFonts w:ascii="Times New Roman" w:hAnsi="Times New Roman" w:cs="Times New Roman"/>
          <w:sz w:val="24"/>
          <w:szCs w:val="24"/>
        </w:rPr>
        <w:t xml:space="preserve">      </w:t>
      </w:r>
      <w:r w:rsidRPr="00DE0BCF">
        <w:rPr>
          <w:rFonts w:ascii="Times New Roman" w:hAnsi="Times New Roman" w:cs="Times New Roman"/>
          <w:b/>
          <w:sz w:val="24"/>
          <w:szCs w:val="24"/>
        </w:rPr>
        <w:t>Структура дидактической игры.</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В каждой </w:t>
      </w:r>
      <w:proofErr w:type="spellStart"/>
      <w:r w:rsidRPr="008672C1">
        <w:rPr>
          <w:rFonts w:ascii="Times New Roman" w:hAnsi="Times New Roman" w:cs="Times New Roman"/>
          <w:sz w:val="24"/>
          <w:szCs w:val="24"/>
        </w:rPr>
        <w:t>д</w:t>
      </w:r>
      <w:proofErr w:type="spellEnd"/>
      <w:r w:rsidRPr="008672C1">
        <w:rPr>
          <w:rFonts w:ascii="Times New Roman" w:hAnsi="Times New Roman" w:cs="Times New Roman"/>
          <w:sz w:val="24"/>
          <w:szCs w:val="24"/>
        </w:rPr>
        <w:t xml:space="preserve">/и имеется точно установленная </w:t>
      </w:r>
      <w:r w:rsidRPr="008672C1">
        <w:rPr>
          <w:rFonts w:ascii="Times New Roman" w:hAnsi="Times New Roman" w:cs="Times New Roman"/>
          <w:i/>
          <w:sz w:val="24"/>
          <w:szCs w:val="24"/>
        </w:rPr>
        <w:t>задача</w:t>
      </w:r>
      <w:r w:rsidRPr="008672C1">
        <w:rPr>
          <w:rFonts w:ascii="Times New Roman" w:hAnsi="Times New Roman" w:cs="Times New Roman"/>
          <w:sz w:val="24"/>
          <w:szCs w:val="24"/>
        </w:rPr>
        <w:t>, которая подчинена собственно дидактическая цель. Задача в игре составляет учебное содержание игры. Каждая дидактическая игра предлагает детям такие задачи, решение которых требует определенного систематического напряжения, умственной работы.</w:t>
      </w:r>
      <w:r w:rsidRPr="008672C1">
        <w:rPr>
          <w:rFonts w:ascii="Times New Roman" w:hAnsi="Times New Roman" w:cs="Times New Roman"/>
          <w:b/>
          <w:sz w:val="24"/>
          <w:szCs w:val="24"/>
        </w:rPr>
        <w:t xml:space="preserve"> </w:t>
      </w:r>
      <w:bookmarkStart w:id="0" w:name="_GoBack"/>
      <w:r w:rsidRPr="008672C1">
        <w:rPr>
          <w:rFonts w:ascii="Times New Roman" w:hAnsi="Times New Roman" w:cs="Times New Roman"/>
          <w:i/>
          <w:sz w:val="24"/>
          <w:szCs w:val="24"/>
        </w:rPr>
        <w:t>Действие</w:t>
      </w:r>
      <w:bookmarkEnd w:id="0"/>
      <w:r w:rsidRPr="008672C1">
        <w:rPr>
          <w:rFonts w:ascii="Times New Roman" w:hAnsi="Times New Roman" w:cs="Times New Roman"/>
          <w:sz w:val="24"/>
          <w:szCs w:val="24"/>
        </w:rPr>
        <w:t xml:space="preserve"> -  самая существенная часть игры, без действия осуществление цели игры было бы только «сухим» дозированием, оно отпугивало бы детей, чем привлекали их. Действие в игре – это единственный способ выполнения задачи в игре. В каждой дидактической игре задачи выполняются действием, которое определяет и организует поведение каждого  ребенка и сплачивает детей в единый коллектив. </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b/>
          <w:sz w:val="24"/>
          <w:szCs w:val="24"/>
        </w:rPr>
        <w:t xml:space="preserve">    </w:t>
      </w:r>
      <w:r w:rsidRPr="008672C1">
        <w:rPr>
          <w:rFonts w:ascii="Times New Roman" w:hAnsi="Times New Roman" w:cs="Times New Roman"/>
          <w:sz w:val="24"/>
          <w:szCs w:val="24"/>
        </w:rPr>
        <w:t>Словесные дидактические игры имеют большое значение в речевом развитии детей. Они построены на словах и действиях играющих</w:t>
      </w:r>
      <w:proofErr w:type="gramStart"/>
      <w:r w:rsidRPr="008672C1">
        <w:rPr>
          <w:rFonts w:ascii="Times New Roman" w:hAnsi="Times New Roman" w:cs="Times New Roman"/>
          <w:sz w:val="24"/>
          <w:szCs w:val="24"/>
        </w:rPr>
        <w:t>.В</w:t>
      </w:r>
      <w:proofErr w:type="gramEnd"/>
      <w:r w:rsidRPr="008672C1">
        <w:rPr>
          <w:rFonts w:ascii="Times New Roman" w:hAnsi="Times New Roman" w:cs="Times New Roman"/>
          <w:sz w:val="24"/>
          <w:szCs w:val="24"/>
        </w:rPr>
        <w:t xml:space="preserve"> таких играх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w:t>
      </w:r>
      <w:r w:rsidRPr="008672C1">
        <w:rPr>
          <w:rFonts w:ascii="Times New Roman" w:hAnsi="Times New Roman" w:cs="Times New Roman"/>
          <w:sz w:val="24"/>
          <w:szCs w:val="24"/>
        </w:rPr>
        <w:lastRenderedPageBreak/>
        <w:t>группируют предметы по различным свойствам и</w:t>
      </w:r>
      <w:r w:rsidRPr="008672C1">
        <w:rPr>
          <w:rFonts w:ascii="Times New Roman" w:hAnsi="Times New Roman" w:cs="Times New Roman"/>
          <w:b/>
          <w:sz w:val="24"/>
          <w:szCs w:val="24"/>
        </w:rPr>
        <w:t xml:space="preserve"> </w:t>
      </w:r>
      <w:r w:rsidRPr="008672C1">
        <w:rPr>
          <w:rFonts w:ascii="Times New Roman" w:hAnsi="Times New Roman" w:cs="Times New Roman"/>
          <w:sz w:val="24"/>
          <w:szCs w:val="24"/>
        </w:rPr>
        <w:t xml:space="preserve">признакам и т. д. Словесные </w:t>
      </w:r>
      <w:proofErr w:type="spellStart"/>
      <w:r w:rsidRPr="008672C1">
        <w:rPr>
          <w:rFonts w:ascii="Times New Roman" w:hAnsi="Times New Roman" w:cs="Times New Roman"/>
          <w:sz w:val="24"/>
          <w:szCs w:val="24"/>
        </w:rPr>
        <w:t>д</w:t>
      </w:r>
      <w:proofErr w:type="spellEnd"/>
      <w:r w:rsidRPr="008672C1">
        <w:rPr>
          <w:rFonts w:ascii="Times New Roman" w:hAnsi="Times New Roman" w:cs="Times New Roman"/>
          <w:sz w:val="24"/>
          <w:szCs w:val="24"/>
        </w:rPr>
        <w:t xml:space="preserve">/и формируют слуховое внимание, умение прислушиваться к звукам речи, повторять звукосочетания и слова. Дети учатся воспринимать произведения народного творчества: </w:t>
      </w:r>
      <w:proofErr w:type="spellStart"/>
      <w:r w:rsidRPr="008672C1">
        <w:rPr>
          <w:rFonts w:ascii="Times New Roman" w:hAnsi="Times New Roman" w:cs="Times New Roman"/>
          <w:sz w:val="24"/>
          <w:szCs w:val="24"/>
        </w:rPr>
        <w:t>потешки</w:t>
      </w:r>
      <w:proofErr w:type="spellEnd"/>
      <w:r w:rsidRPr="008672C1">
        <w:rPr>
          <w:rFonts w:ascii="Times New Roman" w:hAnsi="Times New Roman" w:cs="Times New Roman"/>
          <w:sz w:val="24"/>
          <w:szCs w:val="24"/>
        </w:rPr>
        <w:t xml:space="preserve">, прибаутки, сказки. Выразительность речи, приобретенная в ходе этих игр, переносится и в самостоятельную сюжетную игру.  </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Желательно организовывать с небольшими подгруппами детей </w:t>
      </w:r>
      <w:proofErr w:type="spellStart"/>
      <w:r w:rsidRPr="008672C1">
        <w:rPr>
          <w:rFonts w:ascii="Times New Roman" w:hAnsi="Times New Roman" w:cs="Times New Roman"/>
          <w:sz w:val="24"/>
          <w:szCs w:val="24"/>
        </w:rPr>
        <w:t>д</w:t>
      </w:r>
      <w:proofErr w:type="spellEnd"/>
      <w:r w:rsidRPr="008672C1">
        <w:rPr>
          <w:rFonts w:ascii="Times New Roman" w:hAnsi="Times New Roman" w:cs="Times New Roman"/>
          <w:sz w:val="24"/>
          <w:szCs w:val="24"/>
        </w:rPr>
        <w:t xml:space="preserve">/и («что изменилось?», « чего не стало?», « чудесный мешочек»), в которых дети упражняются в использовании трудных грамматических форм. </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Игровые действия в словесных дидактических играх </w:t>
      </w:r>
      <w:proofErr w:type="gramStart"/>
      <w:r w:rsidRPr="008672C1">
        <w:rPr>
          <w:rFonts w:ascii="Times New Roman" w:hAnsi="Times New Roman" w:cs="Times New Roman"/>
          <w:sz w:val="24"/>
          <w:szCs w:val="24"/>
        </w:rPr>
        <w:t xml:space="preserve">( </w:t>
      </w:r>
      <w:proofErr w:type="gramEnd"/>
      <w:r w:rsidRPr="008672C1">
        <w:rPr>
          <w:rFonts w:ascii="Times New Roman" w:hAnsi="Times New Roman" w:cs="Times New Roman"/>
          <w:sz w:val="24"/>
          <w:szCs w:val="24"/>
        </w:rPr>
        <w:t xml:space="preserve">имитация движений, поиск того, кто позвал,  действия по словесному сигналу, звукоподражание) побуждают к многократному повторению одного и того же звукосочетания, что упражняет в правильном произношении звуков и слов. </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В речевом воспитании </w:t>
      </w:r>
      <w:r w:rsidRPr="008672C1">
        <w:rPr>
          <w:rFonts w:ascii="Times New Roman" w:hAnsi="Times New Roman" w:cs="Times New Roman"/>
          <w:b/>
          <w:sz w:val="24"/>
          <w:szCs w:val="24"/>
        </w:rPr>
        <w:t>маленьких детей</w:t>
      </w:r>
      <w:r w:rsidRPr="008672C1">
        <w:rPr>
          <w:rFonts w:ascii="Times New Roman" w:hAnsi="Times New Roman" w:cs="Times New Roman"/>
          <w:sz w:val="24"/>
          <w:szCs w:val="24"/>
        </w:rPr>
        <w:t xml:space="preserve"> большую роль играют </w:t>
      </w:r>
      <w:proofErr w:type="spellStart"/>
      <w:r w:rsidRPr="008672C1">
        <w:rPr>
          <w:rFonts w:ascii="Times New Roman" w:hAnsi="Times New Roman" w:cs="Times New Roman"/>
          <w:sz w:val="24"/>
          <w:szCs w:val="24"/>
        </w:rPr>
        <w:t>потешки</w:t>
      </w:r>
      <w:proofErr w:type="spellEnd"/>
      <w:r w:rsidRPr="008672C1">
        <w:rPr>
          <w:rFonts w:ascii="Times New Roman" w:hAnsi="Times New Roman" w:cs="Times New Roman"/>
          <w:sz w:val="24"/>
          <w:szCs w:val="24"/>
        </w:rPr>
        <w:t>, песенки. Они создают ту речевую среду, которая благоприятствуют своей динамичностью, содержанием, их легко иллюстрировать игрушками.  Воспитатель добивается, чтобы дети внимательно слушали, точно и правильно называли предметы, учит их по громкости определять, например, кому принадлежит голо</w:t>
      </w:r>
      <w:proofErr w:type="gramStart"/>
      <w:r w:rsidRPr="008672C1">
        <w:rPr>
          <w:rFonts w:ascii="Times New Roman" w:hAnsi="Times New Roman" w:cs="Times New Roman"/>
          <w:sz w:val="24"/>
          <w:szCs w:val="24"/>
        </w:rPr>
        <w:t>с-</w:t>
      </w:r>
      <w:proofErr w:type="gramEnd"/>
      <w:r w:rsidRPr="008672C1">
        <w:rPr>
          <w:rFonts w:ascii="Times New Roman" w:hAnsi="Times New Roman" w:cs="Times New Roman"/>
          <w:sz w:val="24"/>
          <w:szCs w:val="24"/>
        </w:rPr>
        <w:t xml:space="preserve"> взрослому животному или его детенышу.  Познавательный опыт детей раннего возраста, приобретенный в процессе дидактических игр, оказывает существенное влияние на обогащение их знаний о свойствах, об окружающем мире. В дидактических словесных играх дети приобретают очень ценный в педагогическом отношении опыт драматизации, эмоционального сопереживания и переживания.</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w:t>
      </w:r>
      <w:r w:rsidRPr="008672C1">
        <w:rPr>
          <w:rFonts w:ascii="Times New Roman" w:hAnsi="Times New Roman" w:cs="Times New Roman"/>
          <w:b/>
          <w:sz w:val="24"/>
          <w:szCs w:val="24"/>
        </w:rPr>
        <w:t>В младших и средних группах</w:t>
      </w:r>
      <w:r w:rsidRPr="008672C1">
        <w:rPr>
          <w:rFonts w:ascii="Times New Roman" w:hAnsi="Times New Roman" w:cs="Times New Roman"/>
          <w:sz w:val="24"/>
          <w:szCs w:val="24"/>
        </w:rPr>
        <w:t xml:space="preserve"> игры со словами направлены в основном на развитие речи, воспитание правильного звукопроизношения, уточнение, закрепление и активизацию словаря, развитие правильной ориентировке в пространстве.</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b/>
          <w:sz w:val="24"/>
          <w:szCs w:val="24"/>
        </w:rPr>
        <w:t xml:space="preserve">     В старшем</w:t>
      </w:r>
      <w:r w:rsidRPr="008672C1">
        <w:rPr>
          <w:rFonts w:ascii="Times New Roman" w:hAnsi="Times New Roman" w:cs="Times New Roman"/>
          <w:sz w:val="24"/>
          <w:szCs w:val="24"/>
        </w:rPr>
        <w:t xml:space="preserve"> дошкольном возрасте, когда у детей начинает активно формироваться логическое мышление, словесные игры чаще используют для формирования мыслительной деятельности. Самостоятельности в решении задач. Эти дидактические игры проводятся во всех возрастных группах, но особенно они важны в воспитании и обучении детей старшего дошкольного возраста, т</w:t>
      </w:r>
      <w:proofErr w:type="gramStart"/>
      <w:r w:rsidRPr="008672C1">
        <w:rPr>
          <w:rFonts w:ascii="Times New Roman" w:hAnsi="Times New Roman" w:cs="Times New Roman"/>
          <w:sz w:val="24"/>
          <w:szCs w:val="24"/>
        </w:rPr>
        <w:t>.к</w:t>
      </w:r>
      <w:proofErr w:type="gramEnd"/>
      <w:r w:rsidRPr="008672C1">
        <w:rPr>
          <w:rFonts w:ascii="Times New Roman" w:hAnsi="Times New Roman" w:cs="Times New Roman"/>
          <w:sz w:val="24"/>
          <w:szCs w:val="24"/>
        </w:rPr>
        <w:t xml:space="preserve"> способствуют подготовке ребят к школьному обучению. Игры развивают умение слушать внимательно педагога, быстро находить нужный ответ на поставленный вопрос, точно и четко формулировать свои мысли, применять знания в соответствии с поставленной задачей.</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С помощью словесных игр у детей воспитывается желание заниматься умственным трудом. В игре сам процесс мышления протекает активнее, трудности умственной работы преодолевает легко, не замечая, что его учат.</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Для удобства использования словесные игр в педагогическом процессе их условно можно объединить в четыре основные группы. В первую из них входят игры, с помощью которых формируют умение выделять существенные (</w:t>
      </w:r>
      <w:proofErr w:type="gramStart"/>
      <w:r w:rsidRPr="008672C1">
        <w:rPr>
          <w:rFonts w:ascii="Times New Roman" w:hAnsi="Times New Roman" w:cs="Times New Roman"/>
          <w:sz w:val="24"/>
          <w:szCs w:val="24"/>
        </w:rPr>
        <w:t xml:space="preserve">главные) </w:t>
      </w:r>
      <w:proofErr w:type="gramEnd"/>
      <w:r w:rsidRPr="008672C1">
        <w:rPr>
          <w:rFonts w:ascii="Times New Roman" w:hAnsi="Times New Roman" w:cs="Times New Roman"/>
          <w:sz w:val="24"/>
          <w:szCs w:val="24"/>
        </w:rPr>
        <w:t xml:space="preserve">признаки предметов, явлений; « Отгадай-ка»; « Магазин», « Радио», « </w:t>
      </w:r>
      <w:proofErr w:type="spellStart"/>
      <w:r w:rsidRPr="008672C1">
        <w:rPr>
          <w:rFonts w:ascii="Times New Roman" w:hAnsi="Times New Roman" w:cs="Times New Roman"/>
          <w:sz w:val="24"/>
          <w:szCs w:val="24"/>
        </w:rPr>
        <w:t>Да-нет</w:t>
      </w:r>
      <w:proofErr w:type="spellEnd"/>
      <w:r w:rsidRPr="008672C1">
        <w:rPr>
          <w:rFonts w:ascii="Times New Roman" w:hAnsi="Times New Roman" w:cs="Times New Roman"/>
          <w:sz w:val="24"/>
          <w:szCs w:val="24"/>
        </w:rPr>
        <w:t>». Второю группу составляют игры, используемые для развития у детей умения сравнивать, сопоставлять, замечать алгоритмы, делать правильные умозаключения: «Похо</w:t>
      </w:r>
      <w:proofErr w:type="gramStart"/>
      <w:r w:rsidRPr="008672C1">
        <w:rPr>
          <w:rFonts w:ascii="Times New Roman" w:hAnsi="Times New Roman" w:cs="Times New Roman"/>
          <w:sz w:val="24"/>
          <w:szCs w:val="24"/>
        </w:rPr>
        <w:t>ж-</w:t>
      </w:r>
      <w:proofErr w:type="gramEnd"/>
      <w:r w:rsidRPr="008672C1">
        <w:rPr>
          <w:rFonts w:ascii="Times New Roman" w:hAnsi="Times New Roman" w:cs="Times New Roman"/>
          <w:sz w:val="24"/>
          <w:szCs w:val="24"/>
        </w:rPr>
        <w:t xml:space="preserve"> не похож», « Кто больше заметит небылиц». Игры, с помощью которых развивается умение обобщать и классифицировать предметы по различным признакам, объединены в третьей группе: «кому что нужно?», « назови три предмета», « назови одним словом». В особую, четвертую группу, выделены игры на развитие внимания, сообразительности, быстроты </w:t>
      </w:r>
      <w:r w:rsidRPr="008672C1">
        <w:rPr>
          <w:rFonts w:ascii="Times New Roman" w:hAnsi="Times New Roman" w:cs="Times New Roman"/>
          <w:sz w:val="24"/>
          <w:szCs w:val="24"/>
        </w:rPr>
        <w:lastRenderedPageBreak/>
        <w:t>мышления, выдержки, чувства юмора: «испорченный телефон». «краски», «летае</w:t>
      </w:r>
      <w:proofErr w:type="gramStart"/>
      <w:r w:rsidRPr="008672C1">
        <w:rPr>
          <w:rFonts w:ascii="Times New Roman" w:hAnsi="Times New Roman" w:cs="Times New Roman"/>
          <w:sz w:val="24"/>
          <w:szCs w:val="24"/>
        </w:rPr>
        <w:t>т-</w:t>
      </w:r>
      <w:proofErr w:type="gramEnd"/>
      <w:r w:rsidRPr="008672C1">
        <w:rPr>
          <w:rFonts w:ascii="Times New Roman" w:hAnsi="Times New Roman" w:cs="Times New Roman"/>
          <w:sz w:val="24"/>
          <w:szCs w:val="24"/>
        </w:rPr>
        <w:t xml:space="preserve"> не летает».</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Таким образом, </w:t>
      </w:r>
      <w:proofErr w:type="spellStart"/>
      <w:r w:rsidRPr="008672C1">
        <w:rPr>
          <w:rFonts w:ascii="Times New Roman" w:hAnsi="Times New Roman" w:cs="Times New Roman"/>
          <w:sz w:val="24"/>
          <w:szCs w:val="24"/>
        </w:rPr>
        <w:t>д</w:t>
      </w:r>
      <w:proofErr w:type="spellEnd"/>
      <w:r w:rsidRPr="008672C1">
        <w:rPr>
          <w:rFonts w:ascii="Times New Roman" w:hAnsi="Times New Roman" w:cs="Times New Roman"/>
          <w:sz w:val="24"/>
          <w:szCs w:val="24"/>
        </w:rPr>
        <w:t xml:space="preserve">/и – игра имеет определенную структуру, отличающую ее от других видов и упражнений, что делает ее более интересной перед детьми дошкольного возраста. Она помогает сделать любой учебный материал увлекательным, вызывает у детей глубокое удовлетворение, создает радостное рабочее настроение, облегчает процесс усвоения знаний.  В </w:t>
      </w:r>
      <w:proofErr w:type="spellStart"/>
      <w:r w:rsidRPr="008672C1">
        <w:rPr>
          <w:rFonts w:ascii="Times New Roman" w:hAnsi="Times New Roman" w:cs="Times New Roman"/>
          <w:sz w:val="24"/>
          <w:szCs w:val="24"/>
        </w:rPr>
        <w:t>д</w:t>
      </w:r>
      <w:proofErr w:type="spellEnd"/>
      <w:r w:rsidRPr="008672C1">
        <w:rPr>
          <w:rFonts w:ascii="Times New Roman" w:hAnsi="Times New Roman" w:cs="Times New Roman"/>
          <w:sz w:val="24"/>
          <w:szCs w:val="24"/>
        </w:rPr>
        <w:t>/и ребенок производит доступные ему анализ и синтез, делает обобщения. В игровой деятельности ребенок условно может занимать позиции других людей, вступать в ролевые взаимоотношения. Именно через игру происходит формирование у ребенка сложных эмоциональных отношений к взрослым, сверстникам, совершенствуется развитие его личности, самосознания, а значит, формируется готовность к речевому общению.</w:t>
      </w:r>
    </w:p>
    <w:p w:rsidR="004F6E40" w:rsidRPr="008672C1" w:rsidRDefault="004F6E40" w:rsidP="004F6E40">
      <w:pPr>
        <w:spacing w:after="0"/>
        <w:rPr>
          <w:rFonts w:ascii="Times New Roman" w:hAnsi="Times New Roman" w:cs="Times New Roman"/>
          <w:b/>
          <w:sz w:val="24"/>
          <w:szCs w:val="24"/>
        </w:rPr>
      </w:pPr>
      <w:r w:rsidRPr="008672C1">
        <w:rPr>
          <w:rFonts w:ascii="Times New Roman" w:hAnsi="Times New Roman" w:cs="Times New Roman"/>
          <w:sz w:val="24"/>
          <w:szCs w:val="24"/>
        </w:rPr>
        <w:t xml:space="preserve">   </w:t>
      </w:r>
      <w:r w:rsidRPr="008672C1">
        <w:rPr>
          <w:rFonts w:ascii="Times New Roman" w:hAnsi="Times New Roman" w:cs="Times New Roman"/>
          <w:b/>
          <w:sz w:val="24"/>
          <w:szCs w:val="24"/>
        </w:rPr>
        <w:t>Методические рекомендации к проведению дидактических игр по воспитанию звуковой культуры речи.</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Игра является важным средством воспитания и развития познавательной активности детей. Цель игры должна формироваться не как передача конкретных знаний, умений, навыков, а как развитие определенных психических процессов таких, как мышление. Память и внимание,  или способностей ребенка. Она является довольно эффективным средством формирования таких качеств, как организованность, самоконтроль. Её обязательные для всех правила регулируют поведение детей, ограничивают им импульсивность.</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Ребено</w:t>
      </w:r>
      <w:proofErr w:type="gramStart"/>
      <w:r w:rsidRPr="008672C1">
        <w:rPr>
          <w:rFonts w:ascii="Times New Roman" w:hAnsi="Times New Roman" w:cs="Times New Roman"/>
          <w:sz w:val="24"/>
          <w:szCs w:val="24"/>
        </w:rPr>
        <w:t>к-</w:t>
      </w:r>
      <w:proofErr w:type="gramEnd"/>
      <w:r w:rsidRPr="008672C1">
        <w:rPr>
          <w:rFonts w:ascii="Times New Roman" w:hAnsi="Times New Roman" w:cs="Times New Roman"/>
          <w:sz w:val="24"/>
          <w:szCs w:val="24"/>
        </w:rPr>
        <w:t xml:space="preserve"> дошкольник большую часть времени проводит в детском саду: общается с воспитателем, учится у него многому, , в том числе и культуре речи. Поэтому особое внимание педагогу следует уделять своей речи. Поскольку ребенок воспринимает речь взрослого как образец, воспитатель должен говорить правильно, не искажая звуков, четко артикулируя каждое слово, не торопясь. Не «съедая» окончаний. Особенно четко нужно произносить незнакомые и длинные слова. Живость и богатство тоже играет немаловажную рол</w:t>
      </w:r>
      <w:proofErr w:type="gramStart"/>
      <w:r w:rsidRPr="008672C1">
        <w:rPr>
          <w:rFonts w:ascii="Times New Roman" w:hAnsi="Times New Roman" w:cs="Times New Roman"/>
          <w:sz w:val="24"/>
          <w:szCs w:val="24"/>
        </w:rPr>
        <w:t>ь-</w:t>
      </w:r>
      <w:proofErr w:type="gramEnd"/>
      <w:r w:rsidRPr="008672C1">
        <w:rPr>
          <w:rFonts w:ascii="Times New Roman" w:hAnsi="Times New Roman" w:cs="Times New Roman"/>
          <w:sz w:val="24"/>
          <w:szCs w:val="24"/>
        </w:rPr>
        <w:t xml:space="preserve"> способствуют лучшему усвоению речи.</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Организация </w:t>
      </w:r>
      <w:proofErr w:type="spellStart"/>
      <w:r w:rsidRPr="008672C1">
        <w:rPr>
          <w:rFonts w:ascii="Times New Roman" w:hAnsi="Times New Roman" w:cs="Times New Roman"/>
          <w:sz w:val="24"/>
          <w:szCs w:val="24"/>
        </w:rPr>
        <w:t>д</w:t>
      </w:r>
      <w:proofErr w:type="spellEnd"/>
      <w:r w:rsidRPr="008672C1">
        <w:rPr>
          <w:rFonts w:ascii="Times New Roman" w:hAnsi="Times New Roman" w:cs="Times New Roman"/>
          <w:sz w:val="24"/>
          <w:szCs w:val="24"/>
        </w:rPr>
        <w:t xml:space="preserve">/и педагогом осуществляется в трех основных направлениях: подготовка к проведению </w:t>
      </w:r>
      <w:proofErr w:type="spellStart"/>
      <w:r w:rsidRPr="008672C1">
        <w:rPr>
          <w:rFonts w:ascii="Times New Roman" w:hAnsi="Times New Roman" w:cs="Times New Roman"/>
          <w:sz w:val="24"/>
          <w:szCs w:val="24"/>
        </w:rPr>
        <w:t>д</w:t>
      </w:r>
      <w:proofErr w:type="spellEnd"/>
      <w:r w:rsidRPr="008672C1">
        <w:rPr>
          <w:rFonts w:ascii="Times New Roman" w:hAnsi="Times New Roman" w:cs="Times New Roman"/>
          <w:sz w:val="24"/>
          <w:szCs w:val="24"/>
        </w:rPr>
        <w:t>/и, ее проведение и анализ. Организация игры заключается в том, что воспитатель, обучая детей, сближает их, укрепляет их дружбу.</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Большое значение имеет темп игры, заданный воспитателем. Развитие темпа игры имеет определенную динамику. В самом начале усваивается содержание игровых действий, правила игры и ее ход. В этот период темп игры замедленный. В ходе игры, когда дети увлечены ею, темп нарастает. К концу эмоциональный настрой несколько снижается и темп снова замедляется. Педагог, знающий особенности развития игры, не допускает излишней медлительности и преждевременного ускорения.</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При отработке правильного звукопроизношения педагогу необходимо четко знать артикуляционный уклад каждого звука, т.е., в каком положении при произнесении того или иного звука находятся губы, зубы. Язык и голосовые связки. Поэтому перед началом работы с детьми педагогу следует изучать положение всех органов артикуляционного аппарата, произнеся изучаемый звук изолированно от других перед  зеркалом. Когда артикуляционный уклад звука будет педагогом усвоен, следует заняться подбором артикуляционных упражнений, </w:t>
      </w:r>
      <w:proofErr w:type="spellStart"/>
      <w:r w:rsidRPr="008672C1">
        <w:rPr>
          <w:rFonts w:ascii="Times New Roman" w:hAnsi="Times New Roman" w:cs="Times New Roman"/>
          <w:sz w:val="24"/>
          <w:szCs w:val="24"/>
        </w:rPr>
        <w:t>д</w:t>
      </w:r>
      <w:proofErr w:type="spellEnd"/>
      <w:r w:rsidRPr="008672C1">
        <w:rPr>
          <w:rFonts w:ascii="Times New Roman" w:hAnsi="Times New Roman" w:cs="Times New Roman"/>
          <w:sz w:val="24"/>
          <w:szCs w:val="24"/>
        </w:rPr>
        <w:t xml:space="preserve">/и необходимых для постановки звука. Необходимо каждое упражнение, которое имеет название, соотнести с каким-либо визуальным предметом, изображенным на картинке (широкий кончик языка - лопаточка и т. д.). В </w:t>
      </w:r>
      <w:r w:rsidRPr="008672C1">
        <w:rPr>
          <w:rFonts w:ascii="Times New Roman" w:hAnsi="Times New Roman" w:cs="Times New Roman"/>
          <w:sz w:val="24"/>
          <w:szCs w:val="24"/>
        </w:rPr>
        <w:lastRenderedPageBreak/>
        <w:t>последующей работе при показе картинки дети будут выполнять соответствующие упражнения.</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В дошкольных учреждениях нужно проводить и артикуляционную гимнастику – систему упражнений для речевых органов. Её цель – совершенствование движений артикуляционных органов, необходимых для правильного произношения звуков. И подготовка речевого аппарата к речевой  нагрузке.</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У ребенка органы артикуляции </w:t>
      </w:r>
      <w:proofErr w:type="gramStart"/>
      <w:r w:rsidRPr="008672C1">
        <w:rPr>
          <w:rFonts w:ascii="Times New Roman" w:hAnsi="Times New Roman" w:cs="Times New Roman"/>
          <w:sz w:val="24"/>
          <w:szCs w:val="24"/>
        </w:rPr>
        <w:t xml:space="preserve">( </w:t>
      </w:r>
      <w:proofErr w:type="gramEnd"/>
      <w:r w:rsidRPr="008672C1">
        <w:rPr>
          <w:rFonts w:ascii="Times New Roman" w:hAnsi="Times New Roman" w:cs="Times New Roman"/>
          <w:sz w:val="24"/>
          <w:szCs w:val="24"/>
        </w:rPr>
        <w:t>губы, зубы, язык) развиты еще слабо, поэтому следует помочь ему в подготовке мышц, участвующих в речевом акте. Жевание, сосание, глотание способствуют развитию крупных мышц, а для процесса говорения необходимо дифференцированное развитие более мелких мышц. Этому и призвана помочь артикуляционная гимнастика, которая не только развивает речевой аппарат, но и является эффективным средством профилактики некоторых речевых нарушений.  Правильное и систематическое проведение артикуляционной гимнастики в дошкольном возрасте способствует продуцированию детьми правильных звуков, а впоследствии – усвоению слов сложной конструкции.</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Артикуляционная гимнастика с детьми среднего возраста проводится ежедневно три раза: в утренние часы, после занятий и после дневного сна, по инструкции педагога. В комплекс входят 4-5 упражнений: 2-3 статистических и 2-3 динамических. Комплекс </w:t>
      </w:r>
      <w:proofErr w:type="spellStart"/>
      <w:r w:rsidRPr="008672C1">
        <w:rPr>
          <w:rFonts w:ascii="Times New Roman" w:hAnsi="Times New Roman" w:cs="Times New Roman"/>
          <w:sz w:val="24"/>
          <w:szCs w:val="24"/>
        </w:rPr>
        <w:t>артик</w:t>
      </w:r>
      <w:proofErr w:type="gramStart"/>
      <w:r w:rsidRPr="008672C1">
        <w:rPr>
          <w:rFonts w:ascii="Times New Roman" w:hAnsi="Times New Roman" w:cs="Times New Roman"/>
          <w:sz w:val="24"/>
          <w:szCs w:val="24"/>
        </w:rPr>
        <w:t>.г</w:t>
      </w:r>
      <w:proofErr w:type="gramEnd"/>
      <w:r w:rsidRPr="008672C1">
        <w:rPr>
          <w:rFonts w:ascii="Times New Roman" w:hAnsi="Times New Roman" w:cs="Times New Roman"/>
          <w:sz w:val="24"/>
          <w:szCs w:val="24"/>
        </w:rPr>
        <w:t>имнастики</w:t>
      </w:r>
      <w:proofErr w:type="spellEnd"/>
      <w:r w:rsidRPr="008672C1">
        <w:rPr>
          <w:rFonts w:ascii="Times New Roman" w:hAnsi="Times New Roman" w:cs="Times New Roman"/>
          <w:sz w:val="24"/>
          <w:szCs w:val="24"/>
        </w:rPr>
        <w:t xml:space="preserve"> планируется на неделю. На следующей неделе он частично меняется: одно из упражнений, хорошо освоенное детьми, заменяется новым, направленным на постановку того же звука.</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Знакомство с новым упражнением желательно начинать с небольшой сюжетной зарисовки, затем педагог предлагает выполнить упражнение (обязательно с визуальным контролем). При этом он контролирует правильность его выполнения каждым ребенком.  После этого педагог показывает картинку, изображающую это упражнение, и называет его. Дети выполняют новое упражнение еще раз, но уже не по показу, а по картинке. Педагог опять проверяет правильность выполнения упражнения каждым ребенком. Сначала движения выполняются медленно, затем темп их убыстряется. Артикуляционную гимнастику желательно  проводить перед зеркалом.</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Сегодня вопрос развития речи дошкольников стоит особенно остро. Вероятно, это связан с тем, что дети, да и взрослые тоже, стали больше общаться с компьютерами и другими средствами технического процесса, чем друг с другом. </w:t>
      </w:r>
    </w:p>
    <w:p w:rsidR="004F6E40" w:rsidRPr="008672C1" w:rsidRDefault="004F6E40" w:rsidP="004F6E40">
      <w:pPr>
        <w:spacing w:after="0"/>
        <w:rPr>
          <w:rFonts w:ascii="Times New Roman" w:hAnsi="Times New Roman" w:cs="Times New Roman"/>
          <w:sz w:val="24"/>
          <w:szCs w:val="24"/>
        </w:rPr>
      </w:pPr>
      <w:r w:rsidRPr="008672C1">
        <w:rPr>
          <w:rFonts w:ascii="Times New Roman" w:hAnsi="Times New Roman" w:cs="Times New Roman"/>
          <w:sz w:val="24"/>
          <w:szCs w:val="24"/>
        </w:rPr>
        <w:t xml:space="preserve">    Дошкольный возраст – </w:t>
      </w:r>
      <w:proofErr w:type="spellStart"/>
      <w:r w:rsidRPr="008672C1">
        <w:rPr>
          <w:rFonts w:ascii="Times New Roman" w:hAnsi="Times New Roman" w:cs="Times New Roman"/>
          <w:sz w:val="24"/>
          <w:szCs w:val="24"/>
        </w:rPr>
        <w:t>сензитивный</w:t>
      </w:r>
      <w:proofErr w:type="spellEnd"/>
      <w:r w:rsidRPr="008672C1">
        <w:rPr>
          <w:rFonts w:ascii="Times New Roman" w:hAnsi="Times New Roman" w:cs="Times New Roman"/>
          <w:sz w:val="24"/>
          <w:szCs w:val="24"/>
        </w:rPr>
        <w:t xml:space="preserve"> период, а значит, он наиболее благоприятен для развития речи, формирования культуры речевого общения. Это очень трудоемкая и ответственная работа, требующая определенной системы и терпения со стороны взрослого, подбора наиболее действенных средств и методов обучения.</w:t>
      </w:r>
    </w:p>
    <w:p w:rsidR="004F6E40" w:rsidRDefault="004F6E40" w:rsidP="004F6E40">
      <w:pPr>
        <w:rPr>
          <w:rFonts w:ascii="Times New Roman" w:hAnsi="Times New Roman" w:cs="Times New Roman"/>
          <w:sz w:val="24"/>
          <w:szCs w:val="24"/>
        </w:rPr>
      </w:pPr>
      <w:r w:rsidRPr="008672C1">
        <w:rPr>
          <w:rFonts w:ascii="Times New Roman" w:hAnsi="Times New Roman" w:cs="Times New Roman"/>
          <w:sz w:val="24"/>
          <w:szCs w:val="24"/>
        </w:rPr>
        <w:t xml:space="preserve"> Использование дидактической игры в звуковой культуры речи в детском саду является одной из возможностей развития и может быть </w:t>
      </w:r>
      <w:proofErr w:type="gramStart"/>
      <w:r w:rsidRPr="008672C1">
        <w:rPr>
          <w:rFonts w:ascii="Times New Roman" w:hAnsi="Times New Roman" w:cs="Times New Roman"/>
          <w:sz w:val="24"/>
          <w:szCs w:val="24"/>
        </w:rPr>
        <w:t>использована</w:t>
      </w:r>
      <w:proofErr w:type="gramEnd"/>
      <w:r w:rsidRPr="008672C1">
        <w:rPr>
          <w:rFonts w:ascii="Times New Roman" w:hAnsi="Times New Roman" w:cs="Times New Roman"/>
          <w:sz w:val="24"/>
          <w:szCs w:val="24"/>
        </w:rPr>
        <w:t xml:space="preserve"> на всех этапах развития речи детей. Она должна в полной мере помочь решить как образовательные задачи, так и задачи развития познавательной активности детей. </w:t>
      </w:r>
    </w:p>
    <w:p w:rsidR="004F6E40" w:rsidRPr="00DE0BCF" w:rsidRDefault="004F6E40" w:rsidP="004F6E40">
      <w:pPr>
        <w:rPr>
          <w:rFonts w:ascii="Times New Roman" w:hAnsi="Times New Roman" w:cs="Times New Roman"/>
          <w:sz w:val="24"/>
          <w:szCs w:val="24"/>
        </w:rPr>
      </w:pPr>
      <w:r>
        <w:rPr>
          <w:rFonts w:ascii="Times New Roman" w:hAnsi="Times New Roman" w:cs="Times New Roman"/>
          <w:sz w:val="24"/>
          <w:szCs w:val="24"/>
        </w:rPr>
        <w:t xml:space="preserve">                                             </w:t>
      </w:r>
      <w:r w:rsidRPr="008672C1">
        <w:rPr>
          <w:rFonts w:ascii="Times New Roman" w:hAnsi="Times New Roman" w:cs="Times New Roman"/>
          <w:sz w:val="24"/>
          <w:szCs w:val="24"/>
        </w:rPr>
        <w:t>( В выступлении использовались материалы Интернет-сайтов).</w:t>
      </w:r>
    </w:p>
    <w:p w:rsidR="005F63D6" w:rsidRPr="004F6E40" w:rsidRDefault="005F63D6">
      <w:pPr>
        <w:rPr>
          <w:rFonts w:ascii="Times New Roman" w:hAnsi="Times New Roman" w:cs="Times New Roman"/>
          <w:sz w:val="24"/>
          <w:szCs w:val="24"/>
        </w:rPr>
      </w:pPr>
    </w:p>
    <w:sectPr w:rsidR="005F63D6" w:rsidRPr="004F6E40" w:rsidSect="001537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6E40"/>
    <w:rsid w:val="004F6E40"/>
    <w:rsid w:val="005F6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E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2029</Words>
  <Characters>11568</Characters>
  <Application>Microsoft Office Word</Application>
  <DocSecurity>0</DocSecurity>
  <Lines>96</Lines>
  <Paragraphs>27</Paragraphs>
  <ScaleCrop>false</ScaleCrop>
  <Company>Microsoft</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2016-04-28T16:24:00Z</dcterms:created>
  <dcterms:modified xsi:type="dcterms:W3CDTF">2016-04-28T16:27:00Z</dcterms:modified>
</cp:coreProperties>
</file>