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7A" w:rsidRPr="00630C67" w:rsidRDefault="004B5AB1" w:rsidP="003253D3">
      <w:pPr>
        <w:spacing w:line="360" w:lineRule="auto"/>
        <w:jc w:val="center"/>
        <w:rPr>
          <w:sz w:val="28"/>
          <w:szCs w:val="28"/>
        </w:rPr>
      </w:pPr>
      <w:r w:rsidRPr="00630C67">
        <w:rPr>
          <w:sz w:val="28"/>
          <w:szCs w:val="28"/>
        </w:rPr>
        <w:t>Структурное подразделение г</w:t>
      </w:r>
      <w:r w:rsidR="00E812C6" w:rsidRPr="00630C67">
        <w:rPr>
          <w:sz w:val="28"/>
          <w:szCs w:val="28"/>
        </w:rPr>
        <w:t>осударственно</w:t>
      </w:r>
      <w:r w:rsidRPr="00630C67">
        <w:rPr>
          <w:sz w:val="28"/>
          <w:szCs w:val="28"/>
        </w:rPr>
        <w:t>го</w:t>
      </w:r>
      <w:r w:rsidR="00E812C6" w:rsidRPr="00630C67">
        <w:rPr>
          <w:sz w:val="28"/>
          <w:szCs w:val="28"/>
        </w:rPr>
        <w:t xml:space="preserve"> </w:t>
      </w:r>
      <w:r w:rsidR="00F85F7A" w:rsidRPr="00630C67">
        <w:rPr>
          <w:sz w:val="28"/>
          <w:szCs w:val="28"/>
        </w:rPr>
        <w:t xml:space="preserve"> бюджетно</w:t>
      </w:r>
      <w:r w:rsidRPr="00630C67">
        <w:rPr>
          <w:sz w:val="28"/>
          <w:szCs w:val="28"/>
        </w:rPr>
        <w:t>го</w:t>
      </w:r>
      <w:r w:rsidR="00F85F7A" w:rsidRPr="00630C67">
        <w:rPr>
          <w:sz w:val="28"/>
          <w:szCs w:val="28"/>
        </w:rPr>
        <w:t xml:space="preserve">  образовательно</w:t>
      </w:r>
      <w:r w:rsidRPr="00630C67">
        <w:rPr>
          <w:sz w:val="28"/>
          <w:szCs w:val="28"/>
        </w:rPr>
        <w:t xml:space="preserve">го </w:t>
      </w:r>
      <w:r w:rsidR="00F85F7A" w:rsidRPr="00630C67">
        <w:rPr>
          <w:sz w:val="28"/>
          <w:szCs w:val="28"/>
        </w:rPr>
        <w:t xml:space="preserve"> учреждени</w:t>
      </w:r>
      <w:r w:rsidRPr="00630C67">
        <w:rPr>
          <w:sz w:val="28"/>
          <w:szCs w:val="28"/>
        </w:rPr>
        <w:t xml:space="preserve">я Самарской </w:t>
      </w:r>
      <w:r w:rsidR="008B13FE" w:rsidRPr="00630C67">
        <w:rPr>
          <w:sz w:val="28"/>
          <w:szCs w:val="28"/>
        </w:rPr>
        <w:t xml:space="preserve"> </w:t>
      </w:r>
      <w:r w:rsidRPr="00630C67">
        <w:rPr>
          <w:sz w:val="28"/>
          <w:szCs w:val="28"/>
        </w:rPr>
        <w:t xml:space="preserve">области </w:t>
      </w:r>
      <w:r w:rsidR="008B13FE" w:rsidRPr="00630C67">
        <w:rPr>
          <w:sz w:val="28"/>
          <w:szCs w:val="28"/>
        </w:rPr>
        <w:t>средн</w:t>
      </w:r>
      <w:r w:rsidRPr="00630C67">
        <w:rPr>
          <w:sz w:val="28"/>
          <w:szCs w:val="28"/>
        </w:rPr>
        <w:t>ей</w:t>
      </w:r>
      <w:r w:rsidR="008B13FE" w:rsidRPr="00630C67">
        <w:rPr>
          <w:sz w:val="28"/>
          <w:szCs w:val="28"/>
        </w:rPr>
        <w:t xml:space="preserve"> общеобразовательн</w:t>
      </w:r>
      <w:r w:rsidRPr="00630C67">
        <w:rPr>
          <w:sz w:val="28"/>
          <w:szCs w:val="28"/>
        </w:rPr>
        <w:t>ой</w:t>
      </w:r>
      <w:r w:rsidR="008B13FE" w:rsidRPr="00630C67">
        <w:rPr>
          <w:sz w:val="28"/>
          <w:szCs w:val="28"/>
        </w:rPr>
        <w:t xml:space="preserve"> школ</w:t>
      </w:r>
      <w:r w:rsidRPr="00630C67">
        <w:rPr>
          <w:sz w:val="28"/>
          <w:szCs w:val="28"/>
        </w:rPr>
        <w:t>ы «Образовательный центр» с</w:t>
      </w:r>
      <w:proofErr w:type="gramStart"/>
      <w:r w:rsidRPr="00630C67">
        <w:rPr>
          <w:sz w:val="28"/>
          <w:szCs w:val="28"/>
        </w:rPr>
        <w:t>.У</w:t>
      </w:r>
      <w:proofErr w:type="gramEnd"/>
      <w:r w:rsidRPr="00630C67">
        <w:rPr>
          <w:sz w:val="28"/>
          <w:szCs w:val="28"/>
        </w:rPr>
        <w:t xml:space="preserve">тевка муниципального района </w:t>
      </w:r>
      <w:proofErr w:type="spellStart"/>
      <w:r w:rsidR="00630C67" w:rsidRPr="00630C67">
        <w:rPr>
          <w:sz w:val="28"/>
          <w:szCs w:val="28"/>
        </w:rPr>
        <w:t>Н</w:t>
      </w:r>
      <w:r w:rsidRPr="00630C67">
        <w:rPr>
          <w:sz w:val="28"/>
          <w:szCs w:val="28"/>
        </w:rPr>
        <w:t>ефтегорский</w:t>
      </w:r>
      <w:proofErr w:type="spellEnd"/>
      <w:r w:rsidRPr="00630C67">
        <w:rPr>
          <w:sz w:val="28"/>
          <w:szCs w:val="28"/>
        </w:rPr>
        <w:t xml:space="preserve"> </w:t>
      </w:r>
      <w:r w:rsidR="00630C67" w:rsidRPr="00630C67">
        <w:rPr>
          <w:sz w:val="28"/>
          <w:szCs w:val="28"/>
        </w:rPr>
        <w:t>С</w:t>
      </w:r>
      <w:r w:rsidRPr="00630C67">
        <w:rPr>
          <w:sz w:val="28"/>
          <w:szCs w:val="28"/>
        </w:rPr>
        <w:t xml:space="preserve">амарской </w:t>
      </w:r>
      <w:r w:rsidR="00630C67" w:rsidRPr="00630C67">
        <w:rPr>
          <w:sz w:val="28"/>
          <w:szCs w:val="28"/>
        </w:rPr>
        <w:t>об</w:t>
      </w:r>
      <w:r w:rsidRPr="00630C67">
        <w:rPr>
          <w:sz w:val="28"/>
          <w:szCs w:val="28"/>
        </w:rPr>
        <w:t>ласти-</w:t>
      </w:r>
    </w:p>
    <w:p w:rsidR="00F85F7A" w:rsidRPr="00630C67" w:rsidRDefault="00630C67" w:rsidP="003253D3">
      <w:pPr>
        <w:spacing w:line="360" w:lineRule="auto"/>
        <w:jc w:val="center"/>
        <w:rPr>
          <w:sz w:val="28"/>
          <w:szCs w:val="28"/>
        </w:rPr>
      </w:pPr>
      <w:r w:rsidRPr="00630C67">
        <w:rPr>
          <w:sz w:val="28"/>
          <w:szCs w:val="28"/>
        </w:rPr>
        <w:t>д</w:t>
      </w:r>
      <w:r w:rsidR="00F85F7A" w:rsidRPr="00630C67">
        <w:rPr>
          <w:sz w:val="28"/>
          <w:szCs w:val="28"/>
        </w:rPr>
        <w:t>етский сад «</w:t>
      </w:r>
      <w:r w:rsidR="008B13FE" w:rsidRPr="00630C67">
        <w:rPr>
          <w:sz w:val="28"/>
          <w:szCs w:val="28"/>
        </w:rPr>
        <w:t>Чайка</w:t>
      </w:r>
      <w:r w:rsidR="00F85F7A" w:rsidRPr="00630C67">
        <w:rPr>
          <w:sz w:val="28"/>
          <w:szCs w:val="28"/>
        </w:rPr>
        <w:t xml:space="preserve">» </w:t>
      </w:r>
      <w:proofErr w:type="gramStart"/>
      <w:r w:rsidRPr="00630C67">
        <w:rPr>
          <w:sz w:val="28"/>
          <w:szCs w:val="28"/>
        </w:rPr>
        <w:t>с</w:t>
      </w:r>
      <w:proofErr w:type="gramEnd"/>
      <w:r w:rsidRPr="00630C67">
        <w:rPr>
          <w:sz w:val="28"/>
          <w:szCs w:val="28"/>
        </w:rPr>
        <w:t>. Утевка</w:t>
      </w: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 xml:space="preserve">Методическая разработка на тему: </w:t>
      </w:r>
    </w:p>
    <w:p w:rsidR="00F85F7A" w:rsidRPr="00630C67" w:rsidRDefault="00F85F7A" w:rsidP="00630C67">
      <w:pPr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 xml:space="preserve">«Применение </w:t>
      </w:r>
      <w:proofErr w:type="spellStart"/>
      <w:r w:rsidRPr="00630C67">
        <w:rPr>
          <w:b/>
          <w:sz w:val="28"/>
          <w:szCs w:val="28"/>
        </w:rPr>
        <w:t>логоритмики</w:t>
      </w:r>
      <w:proofErr w:type="spellEnd"/>
      <w:r w:rsidRPr="00630C67">
        <w:rPr>
          <w:b/>
          <w:sz w:val="28"/>
          <w:szCs w:val="28"/>
        </w:rPr>
        <w:t xml:space="preserve"> в музыкальной деятельности дошкольников»</w:t>
      </w:r>
    </w:p>
    <w:p w:rsidR="00F85F7A" w:rsidRPr="00630C67" w:rsidRDefault="00F85F7A" w:rsidP="00630C67">
      <w:pPr>
        <w:spacing w:line="360" w:lineRule="auto"/>
        <w:jc w:val="center"/>
        <w:rPr>
          <w:b/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b/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b/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  <w:r w:rsidRPr="00630C67">
        <w:rPr>
          <w:sz w:val="28"/>
          <w:szCs w:val="28"/>
        </w:rPr>
        <w:t xml:space="preserve">                                            Музыкальный руководитель</w:t>
      </w: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  <w:r w:rsidRPr="00630C67">
        <w:rPr>
          <w:sz w:val="28"/>
          <w:szCs w:val="28"/>
        </w:rPr>
        <w:t xml:space="preserve">                                                  </w:t>
      </w:r>
      <w:proofErr w:type="spellStart"/>
      <w:r w:rsidR="00E812C6" w:rsidRPr="00630C67">
        <w:rPr>
          <w:sz w:val="28"/>
          <w:szCs w:val="28"/>
        </w:rPr>
        <w:t>Бодрякова</w:t>
      </w:r>
      <w:proofErr w:type="spellEnd"/>
      <w:r w:rsidR="00E812C6" w:rsidRPr="00630C67">
        <w:rPr>
          <w:sz w:val="28"/>
          <w:szCs w:val="28"/>
        </w:rPr>
        <w:t xml:space="preserve"> Татьяна Евгеньевна</w:t>
      </w: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</w:p>
    <w:p w:rsidR="00F85F7A" w:rsidRPr="00630C67" w:rsidRDefault="00F85F7A" w:rsidP="00630C67">
      <w:pPr>
        <w:spacing w:line="360" w:lineRule="auto"/>
        <w:jc w:val="center"/>
        <w:rPr>
          <w:sz w:val="28"/>
          <w:szCs w:val="28"/>
        </w:rPr>
      </w:pPr>
    </w:p>
    <w:p w:rsidR="00F85F7A" w:rsidRPr="00630C67" w:rsidRDefault="00E812C6" w:rsidP="00630C67">
      <w:pPr>
        <w:spacing w:line="360" w:lineRule="auto"/>
        <w:jc w:val="center"/>
        <w:rPr>
          <w:sz w:val="28"/>
          <w:szCs w:val="28"/>
        </w:rPr>
      </w:pPr>
      <w:r w:rsidRPr="00630C67">
        <w:rPr>
          <w:sz w:val="28"/>
          <w:szCs w:val="28"/>
        </w:rPr>
        <w:t>С.Утевка</w:t>
      </w:r>
      <w:r w:rsidR="008B13FE" w:rsidRPr="00630C67">
        <w:rPr>
          <w:sz w:val="28"/>
          <w:szCs w:val="28"/>
        </w:rPr>
        <w:t>,</w:t>
      </w:r>
      <w:r w:rsidR="00F85F7A" w:rsidRPr="00630C67">
        <w:rPr>
          <w:sz w:val="28"/>
          <w:szCs w:val="28"/>
        </w:rPr>
        <w:t>201</w:t>
      </w:r>
      <w:r w:rsidRPr="00630C67">
        <w:rPr>
          <w:sz w:val="28"/>
          <w:szCs w:val="28"/>
        </w:rPr>
        <w:t>6</w:t>
      </w:r>
    </w:p>
    <w:p w:rsidR="00F85F7A" w:rsidRPr="00630C67" w:rsidRDefault="00FE7D8B" w:rsidP="00630C67">
      <w:pPr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lastRenderedPageBreak/>
        <w:t xml:space="preserve">Содержание </w:t>
      </w: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FE7D8B" w:rsidRPr="00630C67" w:rsidRDefault="00FE7D8B" w:rsidP="00630C67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Введение</w:t>
      </w:r>
    </w:p>
    <w:p w:rsidR="00FE7D8B" w:rsidRPr="00630C67" w:rsidRDefault="00FE7D8B" w:rsidP="00630C67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Особенности организации и проведения </w:t>
      </w:r>
      <w:proofErr w:type="spellStart"/>
      <w:r w:rsidRPr="00630C67">
        <w:rPr>
          <w:sz w:val="28"/>
          <w:szCs w:val="28"/>
        </w:rPr>
        <w:t>логоритмической</w:t>
      </w:r>
      <w:proofErr w:type="spellEnd"/>
      <w:r w:rsidRPr="00630C67">
        <w:rPr>
          <w:sz w:val="28"/>
          <w:szCs w:val="28"/>
        </w:rPr>
        <w:t xml:space="preserve"> деятельности</w:t>
      </w:r>
    </w:p>
    <w:p w:rsidR="00FE7D8B" w:rsidRPr="00630C67" w:rsidRDefault="00FE7D8B" w:rsidP="00630C67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Основные требования к построению </w:t>
      </w:r>
      <w:proofErr w:type="spellStart"/>
      <w:r w:rsidRPr="00630C67">
        <w:rPr>
          <w:sz w:val="28"/>
          <w:szCs w:val="28"/>
        </w:rPr>
        <w:t>логоритмической</w:t>
      </w:r>
      <w:proofErr w:type="spellEnd"/>
      <w:r w:rsidRPr="00630C67">
        <w:rPr>
          <w:sz w:val="28"/>
          <w:szCs w:val="28"/>
        </w:rPr>
        <w:t xml:space="preserve"> деятельности</w:t>
      </w:r>
    </w:p>
    <w:p w:rsidR="00FE7D8B" w:rsidRPr="00630C67" w:rsidRDefault="00FE7D8B" w:rsidP="00630C67">
      <w:pPr>
        <w:pStyle w:val="a5"/>
        <w:numPr>
          <w:ilvl w:val="0"/>
          <w:numId w:val="6"/>
        </w:numPr>
        <w:tabs>
          <w:tab w:val="left" w:pos="708"/>
          <w:tab w:val="left" w:pos="1290"/>
        </w:tabs>
        <w:spacing w:line="360" w:lineRule="auto"/>
        <w:ind w:left="714" w:hanging="357"/>
        <w:rPr>
          <w:sz w:val="28"/>
          <w:szCs w:val="28"/>
        </w:rPr>
      </w:pPr>
      <w:r w:rsidRPr="00630C67">
        <w:rPr>
          <w:sz w:val="28"/>
          <w:szCs w:val="28"/>
        </w:rPr>
        <w:t xml:space="preserve">Методы и приемы </w:t>
      </w:r>
      <w:proofErr w:type="spellStart"/>
      <w:r w:rsidRPr="00630C67">
        <w:rPr>
          <w:sz w:val="28"/>
          <w:szCs w:val="28"/>
        </w:rPr>
        <w:t>логоритмики</w:t>
      </w:r>
      <w:proofErr w:type="spellEnd"/>
      <w:r w:rsidRPr="00630C67">
        <w:rPr>
          <w:sz w:val="28"/>
          <w:szCs w:val="28"/>
        </w:rPr>
        <w:t>, используемые в разных видах музыкальной деятельности</w:t>
      </w:r>
    </w:p>
    <w:p w:rsidR="00FE7D8B" w:rsidRPr="00630C67" w:rsidRDefault="00FE7D8B" w:rsidP="00630C67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Заключение </w:t>
      </w:r>
    </w:p>
    <w:p w:rsidR="00CD45C6" w:rsidRPr="00630C67" w:rsidRDefault="00CD45C6" w:rsidP="00630C67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Приложение. Упражнения по </w:t>
      </w:r>
      <w:proofErr w:type="spellStart"/>
      <w:r w:rsidRPr="00630C67">
        <w:rPr>
          <w:sz w:val="28"/>
          <w:szCs w:val="28"/>
        </w:rPr>
        <w:t>логоритмике</w:t>
      </w:r>
      <w:proofErr w:type="spellEnd"/>
      <w:r w:rsidRPr="00630C67">
        <w:rPr>
          <w:sz w:val="28"/>
          <w:szCs w:val="28"/>
        </w:rPr>
        <w:t>. Стихи с движениями для детей.</w:t>
      </w: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A0829" w:rsidRPr="00630C67" w:rsidRDefault="008B13FE" w:rsidP="00630C67">
      <w:pPr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>Предисловие</w:t>
      </w:r>
      <w:r w:rsidR="00630C67">
        <w:rPr>
          <w:b/>
          <w:sz w:val="28"/>
          <w:szCs w:val="28"/>
        </w:rPr>
        <w:t>.</w:t>
      </w:r>
    </w:p>
    <w:p w:rsidR="00CA0829" w:rsidRPr="00630C67" w:rsidRDefault="00CA0829" w:rsidP="00630C67">
      <w:pPr>
        <w:spacing w:line="360" w:lineRule="auto"/>
        <w:jc w:val="both"/>
        <w:rPr>
          <w:i/>
          <w:sz w:val="28"/>
          <w:szCs w:val="28"/>
        </w:rPr>
      </w:pPr>
      <w:r w:rsidRPr="00630C67">
        <w:rPr>
          <w:sz w:val="28"/>
          <w:szCs w:val="28"/>
        </w:rPr>
        <w:t xml:space="preserve">    В настоящее время проблема развития, обучения и воспитания детей дошкольного возраста становится особенно значимой. По статистическим данным только 10% новорожденных появляются на свет абсолютно здоровыми. Остальные дети имеют различные </w:t>
      </w:r>
      <w:proofErr w:type="spellStart"/>
      <w:r w:rsidRPr="00630C67">
        <w:rPr>
          <w:sz w:val="28"/>
          <w:szCs w:val="28"/>
        </w:rPr>
        <w:t>микроорганические</w:t>
      </w:r>
      <w:proofErr w:type="spellEnd"/>
      <w:r w:rsidRPr="00630C67">
        <w:rPr>
          <w:sz w:val="28"/>
          <w:szCs w:val="28"/>
        </w:rPr>
        <w:t xml:space="preserve"> поражения или выраженную патологию. Отдельную категорию составляют </w:t>
      </w:r>
      <w:r w:rsidRPr="00630C67">
        <w:rPr>
          <w:sz w:val="28"/>
          <w:szCs w:val="28"/>
        </w:rPr>
        <w:lastRenderedPageBreak/>
        <w:t xml:space="preserve">аномалии развития, сопровождающиеся нарушением речи, что влечет и отставание в развитии. Без формирования чистой и правильной речи невозможно приобретать навыки общения и учиться строить отношения с окружающим миром. При нормальном развитии овладение звуковым строем языка у дошкольников заканчивается  к 4-5 годам. Но иногда в силу ряда причин этот процесс затягивается. В этом возрасте мы часто наблюдаем детей, речь которых мало понятна для окружающих: отдельные звуки не произносятся, пропускаются или заменяются другими. </w:t>
      </w:r>
      <w:proofErr w:type="gramStart"/>
      <w:r w:rsidR="00260F20" w:rsidRPr="00630C67">
        <w:rPr>
          <w:sz w:val="28"/>
          <w:szCs w:val="28"/>
        </w:rPr>
        <w:t>Диагностика воспитанников, проведенная музыкальным руководителем показала</w:t>
      </w:r>
      <w:proofErr w:type="gramEnd"/>
      <w:r w:rsidR="00260F20" w:rsidRPr="00630C67">
        <w:rPr>
          <w:sz w:val="28"/>
          <w:szCs w:val="28"/>
        </w:rPr>
        <w:t>, что у 55% детей нарушено чувство ритма и темпа, а также наблюдается излишнее напряжение мышечного тонуса при движениях особо у детей с задержкой речевого развития, имеются темповые нарушения и общая моторная неловкость, слабо развит артикуляционный аппарат и музыкально-сенсорные способности.</w:t>
      </w:r>
      <w:r w:rsidR="00260F20" w:rsidRPr="00630C67">
        <w:rPr>
          <w:i/>
          <w:sz w:val="28"/>
          <w:szCs w:val="28"/>
        </w:rPr>
        <w:t xml:space="preserve"> </w:t>
      </w:r>
      <w:r w:rsidRPr="00630C67">
        <w:rPr>
          <w:sz w:val="28"/>
          <w:szCs w:val="28"/>
        </w:rPr>
        <w:t xml:space="preserve">Опасаясь насмешек, дети начинают стесняться своих ошибок, избегают общения со сверстниками. Появляется неуверенность в своих силах, что ведет к негативным последствиям. Поэтому очень важно вовремя заняться исправлением звукопроизношения. </w:t>
      </w:r>
    </w:p>
    <w:p w:rsidR="00CA0829" w:rsidRPr="00630C67" w:rsidRDefault="00CA0829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     </w:t>
      </w:r>
      <w:r w:rsidR="00260F20" w:rsidRPr="00630C67">
        <w:rPr>
          <w:sz w:val="28"/>
          <w:szCs w:val="28"/>
        </w:rPr>
        <w:t xml:space="preserve">Познакомившись с методическими рекомендациями </w:t>
      </w:r>
      <w:proofErr w:type="spellStart"/>
      <w:r w:rsidR="00260F20" w:rsidRPr="00630C67">
        <w:rPr>
          <w:sz w:val="28"/>
          <w:szCs w:val="28"/>
        </w:rPr>
        <w:t>Картушиной</w:t>
      </w:r>
      <w:proofErr w:type="spellEnd"/>
      <w:r w:rsidR="00260F20" w:rsidRPr="00630C67">
        <w:rPr>
          <w:sz w:val="28"/>
          <w:szCs w:val="28"/>
        </w:rPr>
        <w:t xml:space="preserve"> М.Ю.</w:t>
      </w:r>
      <w:r w:rsidR="0023526D" w:rsidRPr="00630C67">
        <w:rPr>
          <w:sz w:val="28"/>
          <w:szCs w:val="28"/>
        </w:rPr>
        <w:t xml:space="preserve"> «</w:t>
      </w:r>
      <w:proofErr w:type="spellStart"/>
      <w:r w:rsidR="0023526D" w:rsidRPr="00630C67">
        <w:rPr>
          <w:sz w:val="28"/>
          <w:szCs w:val="28"/>
        </w:rPr>
        <w:t>Логоритмические</w:t>
      </w:r>
      <w:proofErr w:type="spellEnd"/>
      <w:r w:rsidR="0023526D" w:rsidRPr="00630C67">
        <w:rPr>
          <w:sz w:val="28"/>
          <w:szCs w:val="28"/>
        </w:rPr>
        <w:t xml:space="preserve"> занятия в детском саду» (для всех возрастных групп)</w:t>
      </w:r>
      <w:r w:rsidR="00260F20" w:rsidRPr="00630C67">
        <w:rPr>
          <w:sz w:val="28"/>
          <w:szCs w:val="28"/>
        </w:rPr>
        <w:t xml:space="preserve">, я убедилась, что </w:t>
      </w:r>
      <w:r w:rsidR="0023526D" w:rsidRPr="00630C67">
        <w:rPr>
          <w:sz w:val="28"/>
          <w:szCs w:val="28"/>
        </w:rPr>
        <w:t xml:space="preserve">они являются наиболее оптимальным вариантом для реализации коррекционных задач. Предложенная в этих методических пособиях тематическая направленность и организационная вариативность занятий поддерживают положительное отношение детей к </w:t>
      </w:r>
      <w:proofErr w:type="spellStart"/>
      <w:r w:rsidR="0023526D" w:rsidRPr="00630C67">
        <w:rPr>
          <w:sz w:val="28"/>
          <w:szCs w:val="28"/>
        </w:rPr>
        <w:t>логоритмическим</w:t>
      </w:r>
      <w:proofErr w:type="spellEnd"/>
      <w:r w:rsidR="0023526D" w:rsidRPr="00630C67">
        <w:rPr>
          <w:sz w:val="28"/>
          <w:szCs w:val="28"/>
        </w:rPr>
        <w:t xml:space="preserve"> упражнениям, а значит, помогают достигнуть лучшей результативности в обучении и воспитании, целенаправленно формируют </w:t>
      </w:r>
      <w:proofErr w:type="spellStart"/>
      <w:r w:rsidR="0023526D" w:rsidRPr="00630C67">
        <w:rPr>
          <w:sz w:val="28"/>
          <w:szCs w:val="28"/>
        </w:rPr>
        <w:t>слухо-зрительно-двигательную</w:t>
      </w:r>
      <w:proofErr w:type="spellEnd"/>
      <w:r w:rsidR="0023526D" w:rsidRPr="00630C67">
        <w:rPr>
          <w:sz w:val="28"/>
          <w:szCs w:val="28"/>
        </w:rPr>
        <w:t xml:space="preserve"> координацию</w:t>
      </w:r>
      <w:r w:rsidR="00260F20" w:rsidRPr="00630C67">
        <w:rPr>
          <w:sz w:val="28"/>
          <w:szCs w:val="28"/>
        </w:rPr>
        <w:t xml:space="preserve"> у дошкольников с </w:t>
      </w:r>
      <w:proofErr w:type="spellStart"/>
      <w:r w:rsidR="00260F20" w:rsidRPr="00630C67">
        <w:rPr>
          <w:sz w:val="28"/>
          <w:szCs w:val="28"/>
        </w:rPr>
        <w:t>речедвигательными</w:t>
      </w:r>
      <w:proofErr w:type="spellEnd"/>
      <w:r w:rsidR="00260F20" w:rsidRPr="00630C67">
        <w:rPr>
          <w:sz w:val="28"/>
          <w:szCs w:val="28"/>
        </w:rPr>
        <w:t xml:space="preserve"> нарушениями средствами музыкально-ритмических занятий и </w:t>
      </w:r>
      <w:proofErr w:type="spellStart"/>
      <w:r w:rsidR="00260F20" w:rsidRPr="00630C67">
        <w:rPr>
          <w:sz w:val="28"/>
          <w:szCs w:val="28"/>
        </w:rPr>
        <w:t>логоритмики</w:t>
      </w:r>
      <w:proofErr w:type="spellEnd"/>
      <w:r w:rsidRPr="00630C67">
        <w:rPr>
          <w:sz w:val="28"/>
          <w:szCs w:val="28"/>
        </w:rPr>
        <w:t>, основан</w:t>
      </w:r>
      <w:r w:rsidR="00260F20" w:rsidRPr="00630C67">
        <w:rPr>
          <w:sz w:val="28"/>
          <w:szCs w:val="28"/>
        </w:rPr>
        <w:t>ных</w:t>
      </w:r>
      <w:r w:rsidRPr="00630C67">
        <w:rPr>
          <w:sz w:val="28"/>
          <w:szCs w:val="28"/>
        </w:rPr>
        <w:t xml:space="preserve"> на тесной взаимосвязи слова, музыки и движения. </w:t>
      </w:r>
    </w:p>
    <w:p w:rsidR="00AE6C49" w:rsidRPr="00630C67" w:rsidRDefault="00AE6C49" w:rsidP="00630C67">
      <w:pPr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 xml:space="preserve">Особенности организации и проведения </w:t>
      </w:r>
      <w:proofErr w:type="spellStart"/>
      <w:r w:rsidRPr="00630C67">
        <w:rPr>
          <w:b/>
          <w:sz w:val="28"/>
          <w:szCs w:val="28"/>
        </w:rPr>
        <w:t>логоритмической</w:t>
      </w:r>
      <w:proofErr w:type="spellEnd"/>
      <w:r w:rsidRPr="00630C67">
        <w:rPr>
          <w:b/>
          <w:sz w:val="28"/>
          <w:szCs w:val="28"/>
        </w:rPr>
        <w:t xml:space="preserve"> деятельности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b/>
          <w:sz w:val="28"/>
          <w:szCs w:val="28"/>
        </w:rPr>
        <w:lastRenderedPageBreak/>
        <w:t>Цель</w:t>
      </w:r>
      <w:r w:rsidRPr="00630C67">
        <w:rPr>
          <w:sz w:val="28"/>
          <w:szCs w:val="28"/>
        </w:rPr>
        <w:t xml:space="preserve">– </w:t>
      </w:r>
      <w:proofErr w:type="gramStart"/>
      <w:r w:rsidRPr="00630C67">
        <w:rPr>
          <w:sz w:val="28"/>
          <w:szCs w:val="28"/>
        </w:rPr>
        <w:t>пр</w:t>
      </w:r>
      <w:proofErr w:type="gramEnd"/>
      <w:r w:rsidRPr="00630C67">
        <w:rPr>
          <w:sz w:val="28"/>
          <w:szCs w:val="28"/>
        </w:rPr>
        <w:t xml:space="preserve">еодоление речевого нарушения у детей путём развития, воспитания и коррекции двигательной сферы через </w:t>
      </w:r>
      <w:proofErr w:type="spellStart"/>
      <w:r w:rsidRPr="00630C67">
        <w:rPr>
          <w:sz w:val="28"/>
          <w:szCs w:val="28"/>
        </w:rPr>
        <w:t>музыкально-логоритмическую</w:t>
      </w:r>
      <w:proofErr w:type="spellEnd"/>
      <w:r w:rsidRPr="00630C67">
        <w:rPr>
          <w:sz w:val="28"/>
          <w:szCs w:val="28"/>
        </w:rPr>
        <w:t xml:space="preserve"> деятельность.</w:t>
      </w:r>
    </w:p>
    <w:p w:rsidR="00CA0829" w:rsidRPr="00630C67" w:rsidRDefault="00CA0829" w:rsidP="00630C67">
      <w:pPr>
        <w:spacing w:line="360" w:lineRule="auto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>Задачи:</w:t>
      </w:r>
    </w:p>
    <w:p w:rsidR="00CA0829" w:rsidRPr="00630C67" w:rsidRDefault="00CA0829" w:rsidP="00630C67">
      <w:pPr>
        <w:spacing w:line="360" w:lineRule="auto"/>
        <w:rPr>
          <w:b/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  <w:u w:val="single"/>
        </w:rPr>
      </w:pPr>
      <w:r w:rsidRPr="00630C67">
        <w:rPr>
          <w:sz w:val="28"/>
          <w:szCs w:val="28"/>
          <w:u w:val="single"/>
        </w:rPr>
        <w:t>образовательные: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формировать двигательные умения и навыки;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развивать пространственные представления;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развивать координацию, переключаемость движений;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знакомить с метроритмикой;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  <w:u w:val="single"/>
        </w:rPr>
      </w:pPr>
      <w:r w:rsidRPr="00630C67">
        <w:rPr>
          <w:sz w:val="28"/>
          <w:szCs w:val="28"/>
          <w:u w:val="single"/>
        </w:rPr>
        <w:t>воспитательные: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воспитывать и развивать чувство ритма, способность ощущать в музыке, движениях ритмическую выразительность;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формировать способность восприятия музыкальных образов и умение ритмично и выразительно двигаться в соответствии с данным образом;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совершенствовать личностные качества, чувство коллективизма;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  <w:u w:val="single"/>
        </w:rPr>
      </w:pPr>
      <w:r w:rsidRPr="00630C67">
        <w:rPr>
          <w:sz w:val="28"/>
          <w:szCs w:val="28"/>
          <w:u w:val="single"/>
        </w:rPr>
        <w:t>коррекционные: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развивать речевое дыхание;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lastRenderedPageBreak/>
        <w:t>- развивать артикуляционный аппарат;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развивать фонематическое восприятие;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развивать грамматический строй и связную речь;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формировать и развивать слуховое и зрительное внимание и память.</w:t>
      </w:r>
    </w:p>
    <w:p w:rsidR="002A6680" w:rsidRPr="00630C67" w:rsidRDefault="002A6680" w:rsidP="00630C67">
      <w:pPr>
        <w:spacing w:line="360" w:lineRule="auto"/>
        <w:rPr>
          <w:sz w:val="28"/>
          <w:szCs w:val="28"/>
        </w:rPr>
      </w:pPr>
    </w:p>
    <w:p w:rsidR="00AE6C49" w:rsidRPr="00630C67" w:rsidRDefault="003742A8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b/>
          <w:sz w:val="28"/>
          <w:szCs w:val="28"/>
        </w:rPr>
        <w:t xml:space="preserve">     </w:t>
      </w:r>
      <w:r w:rsidR="00AE6C49" w:rsidRPr="00630C67">
        <w:rPr>
          <w:sz w:val="28"/>
          <w:szCs w:val="28"/>
        </w:rPr>
        <w:t xml:space="preserve"> Музыкальное </w:t>
      </w:r>
      <w:proofErr w:type="spellStart"/>
      <w:r w:rsidR="00AE6C49" w:rsidRPr="00630C67">
        <w:rPr>
          <w:sz w:val="28"/>
          <w:szCs w:val="28"/>
        </w:rPr>
        <w:t>логоритмическое</w:t>
      </w:r>
      <w:proofErr w:type="spellEnd"/>
      <w:r w:rsidR="00AE6C49" w:rsidRPr="00630C67">
        <w:rPr>
          <w:sz w:val="28"/>
          <w:szCs w:val="28"/>
        </w:rPr>
        <w:t xml:space="preserve"> занятие – это не просто последовательность упражнений, это каждый раз целое драматическое действие, в котором все виды деятельности связаны и объединены общим ритмом и сюжетом. Построение занятий зависит от того, какие дети в нем участвуют, и какие задачи должны решаться на данном этапе.</w:t>
      </w:r>
    </w:p>
    <w:p w:rsidR="00AE6C49" w:rsidRPr="00630C67" w:rsidRDefault="00AE6C49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>Игровое построение занятий создает доброжелательную, эмоционально-насыщенную атмосферу совместного творчества детей и взрослых, побуждает каждого ребенка принять активное участие в учебном процессе, поддерживает познавательный интерес и внимание, активизирует речь.</w:t>
      </w:r>
    </w:p>
    <w:p w:rsidR="00AE6C49" w:rsidRPr="00630C67" w:rsidRDefault="00AE6C49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Необходимым условием работы при </w:t>
      </w:r>
      <w:proofErr w:type="spellStart"/>
      <w:r w:rsidRPr="00630C67">
        <w:rPr>
          <w:sz w:val="28"/>
          <w:szCs w:val="28"/>
        </w:rPr>
        <w:t>логоритмической</w:t>
      </w:r>
      <w:proofErr w:type="spellEnd"/>
      <w:r w:rsidRPr="00630C67">
        <w:rPr>
          <w:sz w:val="28"/>
          <w:szCs w:val="28"/>
        </w:rPr>
        <w:t xml:space="preserve"> деятельности является создание условий </w:t>
      </w:r>
      <w:proofErr w:type="gramStart"/>
      <w:r w:rsidRPr="00630C67">
        <w:rPr>
          <w:sz w:val="28"/>
          <w:szCs w:val="28"/>
        </w:rPr>
        <w:t>для</w:t>
      </w:r>
      <w:proofErr w:type="gramEnd"/>
      <w:r w:rsidRPr="00630C67">
        <w:rPr>
          <w:sz w:val="28"/>
          <w:szCs w:val="28"/>
        </w:rPr>
        <w:t xml:space="preserve"> </w:t>
      </w:r>
      <w:proofErr w:type="gramStart"/>
      <w:r w:rsidRPr="00630C67">
        <w:rPr>
          <w:sz w:val="28"/>
          <w:szCs w:val="28"/>
        </w:rPr>
        <w:t>возникновение</w:t>
      </w:r>
      <w:proofErr w:type="gramEnd"/>
      <w:r w:rsidRPr="00630C67">
        <w:rPr>
          <w:sz w:val="28"/>
          <w:szCs w:val="28"/>
        </w:rPr>
        <w:t xml:space="preserve"> удивления, интереса и для выражения своих чувств, помощи каждому ребенку обрести веру в себя, умения организовать ситуацию успеха, поощряя любое усилие с его стороны, радуясь его творческим находкам. Желание каждого ребенка подражать взрослому и активно участвовать в процессе занятия осуществляется благодаря музыкальному сопровождению игр-инсценировок, танцев, а также пению песен. Использование сказочных персонажей, атрибутов сюжетно-ролевых игр стимулирует активность детей к речев</w:t>
      </w:r>
      <w:r w:rsidR="003742A8" w:rsidRPr="00630C67">
        <w:rPr>
          <w:sz w:val="28"/>
          <w:szCs w:val="28"/>
        </w:rPr>
        <w:t>ой и другим формам деятельности.</w:t>
      </w:r>
    </w:p>
    <w:p w:rsidR="003742A8" w:rsidRPr="00630C67" w:rsidRDefault="003742A8" w:rsidP="00630C67">
      <w:pPr>
        <w:spacing w:line="360" w:lineRule="auto"/>
        <w:jc w:val="both"/>
        <w:rPr>
          <w:sz w:val="28"/>
          <w:szCs w:val="28"/>
        </w:rPr>
      </w:pPr>
    </w:p>
    <w:p w:rsidR="003742A8" w:rsidRPr="00630C67" w:rsidRDefault="003742A8" w:rsidP="00630C67">
      <w:pPr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>Осно</w:t>
      </w:r>
      <w:r w:rsidR="00FE7D8B" w:rsidRPr="00630C67">
        <w:rPr>
          <w:b/>
          <w:sz w:val="28"/>
          <w:szCs w:val="28"/>
        </w:rPr>
        <w:t>в</w:t>
      </w:r>
      <w:r w:rsidRPr="00630C67">
        <w:rPr>
          <w:b/>
          <w:sz w:val="28"/>
          <w:szCs w:val="28"/>
        </w:rPr>
        <w:t xml:space="preserve">ные требования к построению </w:t>
      </w:r>
      <w:proofErr w:type="spellStart"/>
      <w:r w:rsidRPr="00630C67">
        <w:rPr>
          <w:b/>
          <w:sz w:val="28"/>
          <w:szCs w:val="28"/>
        </w:rPr>
        <w:t>логоритмической</w:t>
      </w:r>
      <w:proofErr w:type="spellEnd"/>
      <w:r w:rsidRPr="00630C67">
        <w:rPr>
          <w:b/>
          <w:sz w:val="28"/>
          <w:szCs w:val="28"/>
        </w:rPr>
        <w:t xml:space="preserve"> деятельности</w:t>
      </w:r>
    </w:p>
    <w:p w:rsidR="003742A8" w:rsidRPr="00630C67" w:rsidRDefault="003742A8" w:rsidP="00630C67">
      <w:pPr>
        <w:spacing w:line="360" w:lineRule="auto"/>
        <w:jc w:val="center"/>
        <w:rPr>
          <w:b/>
          <w:sz w:val="28"/>
          <w:szCs w:val="28"/>
        </w:rPr>
      </w:pPr>
    </w:p>
    <w:p w:rsidR="00CA0829" w:rsidRPr="00630C67" w:rsidRDefault="003742A8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     Большинство авторов (Е.Кузнецова, А.Е. Воронова, </w:t>
      </w:r>
      <w:proofErr w:type="spellStart"/>
      <w:r w:rsidRPr="00630C67">
        <w:rPr>
          <w:sz w:val="28"/>
          <w:szCs w:val="28"/>
        </w:rPr>
        <w:t>М.Ю.Картушина</w:t>
      </w:r>
      <w:proofErr w:type="spellEnd"/>
      <w:r w:rsidRPr="00630C67">
        <w:rPr>
          <w:sz w:val="28"/>
          <w:szCs w:val="28"/>
        </w:rPr>
        <w:t>) придерживается структуры занятия, состоящей из трех частей: подготовительной, основной и заключительной</w:t>
      </w:r>
      <w:r w:rsidRPr="00630C67">
        <w:rPr>
          <w:i/>
          <w:sz w:val="28"/>
          <w:szCs w:val="28"/>
        </w:rPr>
        <w:t>.</w:t>
      </w:r>
    </w:p>
    <w:p w:rsidR="00CA0829" w:rsidRPr="00630C67" w:rsidRDefault="003742A8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     </w:t>
      </w:r>
      <w:r w:rsidR="00CA0829" w:rsidRPr="00630C67">
        <w:rPr>
          <w:sz w:val="28"/>
          <w:szCs w:val="28"/>
        </w:rPr>
        <w:t xml:space="preserve">Возможно проведение </w:t>
      </w:r>
      <w:proofErr w:type="spellStart"/>
      <w:r w:rsidR="00CA0829" w:rsidRPr="00630C67">
        <w:rPr>
          <w:sz w:val="28"/>
          <w:szCs w:val="28"/>
        </w:rPr>
        <w:t>логоритмической</w:t>
      </w:r>
      <w:proofErr w:type="spellEnd"/>
      <w:r w:rsidR="00CA0829" w:rsidRPr="00630C67">
        <w:rPr>
          <w:sz w:val="28"/>
          <w:szCs w:val="28"/>
        </w:rPr>
        <w:t xml:space="preserve"> деятельности фронтально один раз в неделю во второй половине дня. </w:t>
      </w:r>
      <w:proofErr w:type="gramStart"/>
      <w:r w:rsidR="00CA0829" w:rsidRPr="00630C67">
        <w:rPr>
          <w:sz w:val="28"/>
          <w:szCs w:val="28"/>
        </w:rPr>
        <w:t>Продолжительность занятия в средней группе 15-20 минут, в старшей – 20-25 минут, в подготовительной – 25 – 30 минут.</w:t>
      </w:r>
      <w:proofErr w:type="gramEnd"/>
      <w:r w:rsidR="00CA0829" w:rsidRPr="00630C67">
        <w:rPr>
          <w:sz w:val="28"/>
          <w:szCs w:val="28"/>
        </w:rPr>
        <w:t xml:space="preserve"> Общее количество часов в год – 31.Диагностика проводится 2 раза в год (вводная – в сентябре, итоговая – в мае). Каждое занятие проводится по единой лексической теме в игровой форме.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Подготовительная часть длится 3-7 минут. Используются вводные упражнения, которые дают установку на разнообразный темп движения с помощью музыки, упражнения, направленные на тренировку внимания, памяти, координации движений, регулировку мышечного тонуса.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Основная часть занимает 10-15 минут, включает в себя слушание музыки для снятия эмоционального и мышечного напряжения, пение, игру на детских музыкальных инструментах, подвижные и малоподвижные игры, а так же следующие виды упражнений: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на развитие дыхания, голоса, артикуляции;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на развитие внимания;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- </w:t>
      </w:r>
      <w:proofErr w:type="gramStart"/>
      <w:r w:rsidRPr="00630C67">
        <w:rPr>
          <w:sz w:val="28"/>
          <w:szCs w:val="28"/>
        </w:rPr>
        <w:t>регулирующие</w:t>
      </w:r>
      <w:proofErr w:type="gramEnd"/>
      <w:r w:rsidRPr="00630C67">
        <w:rPr>
          <w:sz w:val="28"/>
          <w:szCs w:val="28"/>
        </w:rPr>
        <w:t xml:space="preserve"> мышечный тонус;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счётные упражнения;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- </w:t>
      </w:r>
      <w:proofErr w:type="gramStart"/>
      <w:r w:rsidRPr="00630C67">
        <w:rPr>
          <w:sz w:val="28"/>
          <w:szCs w:val="28"/>
        </w:rPr>
        <w:t>формирующие</w:t>
      </w:r>
      <w:proofErr w:type="gramEnd"/>
      <w:r w:rsidRPr="00630C67">
        <w:rPr>
          <w:sz w:val="28"/>
          <w:szCs w:val="28"/>
        </w:rPr>
        <w:t xml:space="preserve"> чувство музыкального размера;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на развитие чувства темпа и ритма;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lastRenderedPageBreak/>
        <w:t>- на развитие координации движения;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на координацию речи с движением;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на координацию пения с движением;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на развитие речевых и мимических движений.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Заключительная часть занимает 2-7 минут. В неё входят упражнения на восстановление 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дыхания, снятие мышечного и эмоционального напряжения, релаксационные упражнения.</w:t>
      </w:r>
    </w:p>
    <w:p w:rsidR="00AA3224" w:rsidRPr="00630C67" w:rsidRDefault="00AA3224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      Главным принципом достижения эффективности в работе на </w:t>
      </w:r>
      <w:proofErr w:type="spellStart"/>
      <w:r w:rsidRPr="00630C67">
        <w:rPr>
          <w:sz w:val="28"/>
          <w:szCs w:val="28"/>
        </w:rPr>
        <w:t>логоритмических</w:t>
      </w:r>
      <w:proofErr w:type="spellEnd"/>
      <w:r w:rsidRPr="00630C67">
        <w:rPr>
          <w:sz w:val="28"/>
          <w:szCs w:val="28"/>
        </w:rPr>
        <w:t xml:space="preserve"> занятиях является индивидуальный подход к каждому ребенку с учетом его возрастных, речевых и психофизиологических возможностей.</w:t>
      </w:r>
    </w:p>
    <w:p w:rsidR="00AA3224" w:rsidRPr="00630C67" w:rsidRDefault="00AA3224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      Речевой материал на таких занятиях предварительно не разучивается, а проводится по подражанию. Во время речевых упражнений желательно, чтобы дети стояли вместе с педагогом в кругу или сидели полукругом. Такое расположение дает возможность детям хорошо видеть педагога, двигаться и проговаривать речевой материал синхронно с ним.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  <w:u w:val="single"/>
        </w:rPr>
      </w:pPr>
      <w:proofErr w:type="spellStart"/>
      <w:r w:rsidRPr="00630C67">
        <w:rPr>
          <w:sz w:val="28"/>
          <w:szCs w:val="28"/>
          <w:u w:val="single"/>
        </w:rPr>
        <w:t>Логоритмическая</w:t>
      </w:r>
      <w:proofErr w:type="spellEnd"/>
      <w:r w:rsidRPr="00630C67">
        <w:rPr>
          <w:sz w:val="28"/>
          <w:szCs w:val="28"/>
          <w:u w:val="single"/>
        </w:rPr>
        <w:t xml:space="preserve"> деятельность включает в себя следующие элементы (рисунок 1):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артикуляционную (логопедическую) гимнастику;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- </w:t>
      </w:r>
      <w:proofErr w:type="spellStart"/>
      <w:r w:rsidRPr="00630C67">
        <w:rPr>
          <w:sz w:val="28"/>
          <w:szCs w:val="28"/>
        </w:rPr>
        <w:t>чистоговорки</w:t>
      </w:r>
      <w:proofErr w:type="spellEnd"/>
      <w:r w:rsidRPr="00630C67">
        <w:rPr>
          <w:sz w:val="28"/>
          <w:szCs w:val="28"/>
        </w:rPr>
        <w:t xml:space="preserve"> для автоматизации и дифференциации звуков;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пальчиковую гимнастику для развития мелкой моторики;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- упражнения под музыку на развитие общей моторики, соответствующие </w:t>
      </w:r>
      <w:proofErr w:type="gramStart"/>
      <w:r w:rsidRPr="00630C67">
        <w:rPr>
          <w:sz w:val="28"/>
          <w:szCs w:val="28"/>
        </w:rPr>
        <w:t>возрастным</w:t>
      </w:r>
      <w:proofErr w:type="gramEnd"/>
      <w:r w:rsidRPr="00630C67">
        <w:rPr>
          <w:sz w:val="28"/>
          <w:szCs w:val="28"/>
        </w:rPr>
        <w:t xml:space="preserve"> 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особенностям детей, для мышечно-двигательного и координационного тренинга;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вокально-артикуляционные упражнения для развития певческих данных и дыхания с музыкальным сопровождением и без него;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- </w:t>
      </w:r>
      <w:proofErr w:type="spellStart"/>
      <w:r w:rsidRPr="00630C67">
        <w:rPr>
          <w:sz w:val="28"/>
          <w:szCs w:val="28"/>
        </w:rPr>
        <w:t>фонопедические</w:t>
      </w:r>
      <w:proofErr w:type="spellEnd"/>
      <w:r w:rsidRPr="00630C67">
        <w:rPr>
          <w:sz w:val="28"/>
          <w:szCs w:val="28"/>
        </w:rPr>
        <w:t xml:space="preserve"> упражнения по методу В.В.Емельянова для укрепления гортани и привития навыков речевого дыхания;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песни и стихи, сопровождаемые движениями рук, для развития плавности и выразительности речи, речевого слуха и речевой памяти;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музыкально-ритмические игры с музыкальными инструментами, развивающие чувство ритма;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музыкальные игры, способствующие развитию речи, внимания, умению ориентироваться в пространстве;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коммуникативные игры и танцы для развития динамической стороны общения, эмоциональности, позитивного самоощущения;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- упражнения на релаксацию для снятия эмоционального и физического напряжения.</w:t>
      </w: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</w:p>
    <w:p w:rsidR="00CA0829" w:rsidRPr="00630C67" w:rsidRDefault="00CA0829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Песенный и танцевальный репертуар разучивается на музыкальной деятельности. </w:t>
      </w:r>
      <w:proofErr w:type="spellStart"/>
      <w:r w:rsidRPr="00630C67">
        <w:rPr>
          <w:sz w:val="28"/>
          <w:szCs w:val="28"/>
        </w:rPr>
        <w:t>Чистоговорки</w:t>
      </w:r>
      <w:proofErr w:type="spellEnd"/>
      <w:r w:rsidRPr="00630C67">
        <w:rPr>
          <w:sz w:val="28"/>
          <w:szCs w:val="28"/>
        </w:rPr>
        <w:t xml:space="preserve"> и пальчиковые игры воспитатель может использовать в других видах деятельности. Необходимым моментом является наглядный материал – иллюстрации, элементы костюмов, игрушки, картинки и др. В подготовке и проведении </w:t>
      </w:r>
      <w:proofErr w:type="spellStart"/>
      <w:r w:rsidRPr="00630C67">
        <w:rPr>
          <w:sz w:val="28"/>
          <w:szCs w:val="28"/>
        </w:rPr>
        <w:t>логоритмической</w:t>
      </w:r>
      <w:proofErr w:type="spellEnd"/>
      <w:r w:rsidRPr="00630C67">
        <w:rPr>
          <w:sz w:val="28"/>
          <w:szCs w:val="28"/>
        </w:rPr>
        <w:t xml:space="preserve"> деятельности необходима тесная взаимосвязь педагогов ДОУ: музыкального руководителя, воспитателя, методиста. </w:t>
      </w:r>
    </w:p>
    <w:p w:rsidR="00AA3224" w:rsidRPr="00630C67" w:rsidRDefault="00AA3224" w:rsidP="00630C67">
      <w:pPr>
        <w:spacing w:line="360" w:lineRule="auto"/>
        <w:rPr>
          <w:sz w:val="28"/>
          <w:szCs w:val="28"/>
        </w:rPr>
      </w:pPr>
    </w:p>
    <w:p w:rsidR="00AA3224" w:rsidRPr="00630C67" w:rsidRDefault="00AA3224" w:rsidP="00630C67">
      <w:pPr>
        <w:spacing w:line="360" w:lineRule="auto"/>
        <w:rPr>
          <w:sz w:val="28"/>
          <w:szCs w:val="28"/>
        </w:rPr>
      </w:pPr>
    </w:p>
    <w:p w:rsidR="0061031B" w:rsidRPr="00630C67" w:rsidRDefault="00AA3224" w:rsidP="00630C67">
      <w:pPr>
        <w:spacing w:line="360" w:lineRule="auto"/>
        <w:rPr>
          <w:sz w:val="28"/>
          <w:szCs w:val="28"/>
        </w:rPr>
      </w:pPr>
      <w:r w:rsidRPr="00630C67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181600" cy="4810125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F4E1E" w:rsidRPr="00630C67" w:rsidRDefault="00475311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Рис. 1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 xml:space="preserve">Методы и приемы </w:t>
      </w:r>
      <w:proofErr w:type="spellStart"/>
      <w:r w:rsidRPr="00630C67">
        <w:rPr>
          <w:b/>
          <w:sz w:val="28"/>
          <w:szCs w:val="28"/>
        </w:rPr>
        <w:t>логоритмики</w:t>
      </w:r>
      <w:proofErr w:type="spellEnd"/>
      <w:r w:rsidRPr="00630C67">
        <w:rPr>
          <w:b/>
          <w:sz w:val="28"/>
          <w:szCs w:val="28"/>
        </w:rPr>
        <w:t>, используемые в разных видах музыкальной деятельности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Учитывая, что </w:t>
      </w:r>
      <w:r w:rsidRPr="00630C67">
        <w:rPr>
          <w:b/>
          <w:i/>
          <w:sz w:val="28"/>
          <w:szCs w:val="28"/>
        </w:rPr>
        <w:t>слушание музыки</w:t>
      </w:r>
      <w:r w:rsidRPr="00630C67">
        <w:rPr>
          <w:sz w:val="28"/>
          <w:szCs w:val="28"/>
        </w:rPr>
        <w:t xml:space="preserve"> является самостоятельным видом музыкальной деятельности и вместе с тем оно лежит в основе всех других ее видов, т.е. по </w:t>
      </w:r>
      <w:proofErr w:type="gramStart"/>
      <w:r w:rsidRPr="00630C67">
        <w:rPr>
          <w:sz w:val="28"/>
          <w:szCs w:val="28"/>
        </w:rPr>
        <w:t>сути</w:t>
      </w:r>
      <w:proofErr w:type="gramEnd"/>
      <w:r w:rsidRPr="00630C67">
        <w:rPr>
          <w:sz w:val="28"/>
          <w:szCs w:val="28"/>
        </w:rPr>
        <w:t xml:space="preserve"> является ведущим, в процессе разучивания песни, танца или игры, я делаю акцент на  восприятие музыки, так как  именно оно определяет характер движения.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Через слушание музыки мы пытаемся обогатить эмоциональную сферу детей, кроме того, беседы после прослушивания музыки расширяют кругозор дошкольников, влияют на развитие связной речи. Слушание музыки я использую в решении коррекционной задачи как развитие внимания и памяти. После прослушивания произведения я провожу беседу о характере и содержании музыки, стараюсь стимулировать высказывания детей о своем </w:t>
      </w:r>
      <w:r w:rsidRPr="00630C67">
        <w:rPr>
          <w:sz w:val="28"/>
          <w:szCs w:val="28"/>
        </w:rPr>
        <w:lastRenderedPageBreak/>
        <w:t xml:space="preserve">отношении к музыке, а также предлагаю детям подвигаться под данную музыку, чтобы они смогли прочувствовать ее характер. Я опираюсь в организации этого вида деятельности на рекомендации </w:t>
      </w:r>
      <w:proofErr w:type="spellStart"/>
      <w:r w:rsidRPr="00630C67">
        <w:rPr>
          <w:sz w:val="28"/>
          <w:szCs w:val="28"/>
        </w:rPr>
        <w:t>О.Радыновой</w:t>
      </w:r>
      <w:proofErr w:type="spellEnd"/>
      <w:r w:rsidRPr="00630C67">
        <w:rPr>
          <w:sz w:val="28"/>
          <w:szCs w:val="28"/>
        </w:rPr>
        <w:t xml:space="preserve"> о том, что двигательные реакции на изменение характера, темпа, ритма, динамики, фактуры способствуют развитию интереса детей к музыке, помогают формированию музыкального мышления во взаимосвязи с эмоциональным ее восприятием.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>Для развития устойчивого интереса к данному виду деятельности я подбираю разнообразные по характеру музыкальные произведения с учетом их эмоционального воздействия и возрастных особенностей. Практика показала эффективность использования произведений изобразительного характера, таких как «Музыкальный букварь» Н.А.Ветлугиной, «Детский альбом» П.И.Чайковского, «Картинки с выставки» М.Мусоргского и др.  Они помогают развить у детей воображение и память. После прослушивания таких произведений мы с детьми их инсценируем с помощью игры, которую нередко придумывают сами дети.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Наиболее эффективно зарекомендовал себя прием – «нарисуй, о чем рассказала музыка» (т.е. дети выражают свое отношение к музыке не словами, а с помощью красок и узоров на отдельном листе бумаги).  Таким образом, развиваем у детей психомоторную функцию, воображение, фантазию, мелкую моторику, а также </w:t>
      </w:r>
      <w:proofErr w:type="spellStart"/>
      <w:r w:rsidRPr="00630C67">
        <w:rPr>
          <w:sz w:val="28"/>
          <w:szCs w:val="28"/>
        </w:rPr>
        <w:t>слухо-зрительно-двигательную</w:t>
      </w:r>
      <w:proofErr w:type="spellEnd"/>
      <w:r w:rsidRPr="00630C67">
        <w:rPr>
          <w:sz w:val="28"/>
          <w:szCs w:val="28"/>
        </w:rPr>
        <w:t xml:space="preserve"> координацию. 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>Мы убедились, что сочетание слов, музыки, зрительного образа и инсценировок углубляют детские впечатления.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Наиболее результативным видом музыкальной деятельности в решении коррекционных задач является </w:t>
      </w:r>
      <w:r w:rsidRPr="00630C67">
        <w:rPr>
          <w:b/>
          <w:i/>
          <w:sz w:val="28"/>
          <w:szCs w:val="28"/>
        </w:rPr>
        <w:t>пение</w:t>
      </w:r>
      <w:r w:rsidRPr="00630C67">
        <w:rPr>
          <w:sz w:val="28"/>
          <w:szCs w:val="28"/>
        </w:rPr>
        <w:t>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Например, при  невнятном произношении, «проглатывании» окончаний слов (особенно согласных), использую прием </w:t>
      </w:r>
      <w:proofErr w:type="spellStart"/>
      <w:r w:rsidRPr="00630C67">
        <w:rPr>
          <w:sz w:val="28"/>
          <w:szCs w:val="28"/>
        </w:rPr>
        <w:t>пропевания</w:t>
      </w:r>
      <w:proofErr w:type="spellEnd"/>
      <w:r w:rsidRPr="00630C67">
        <w:rPr>
          <w:sz w:val="28"/>
          <w:szCs w:val="28"/>
        </w:rPr>
        <w:t xml:space="preserve"> мелодии на слоги «</w:t>
      </w:r>
      <w:proofErr w:type="spellStart"/>
      <w:r w:rsidRPr="00630C67">
        <w:rPr>
          <w:sz w:val="28"/>
          <w:szCs w:val="28"/>
        </w:rPr>
        <w:t>ля-ля</w:t>
      </w:r>
      <w:proofErr w:type="spellEnd"/>
      <w:r w:rsidRPr="00630C67">
        <w:rPr>
          <w:sz w:val="28"/>
          <w:szCs w:val="28"/>
        </w:rPr>
        <w:t>», «</w:t>
      </w:r>
      <w:proofErr w:type="spellStart"/>
      <w:r w:rsidRPr="00630C67">
        <w:rPr>
          <w:sz w:val="28"/>
          <w:szCs w:val="28"/>
        </w:rPr>
        <w:t>ти-ли-ли</w:t>
      </w:r>
      <w:proofErr w:type="spellEnd"/>
      <w:r w:rsidRPr="00630C67">
        <w:rPr>
          <w:sz w:val="28"/>
          <w:szCs w:val="28"/>
        </w:rPr>
        <w:t>», «</w:t>
      </w:r>
      <w:proofErr w:type="spellStart"/>
      <w:r w:rsidRPr="00630C67">
        <w:rPr>
          <w:sz w:val="28"/>
          <w:szCs w:val="28"/>
        </w:rPr>
        <w:t>ту-ру-ру</w:t>
      </w:r>
      <w:proofErr w:type="spellEnd"/>
      <w:r w:rsidRPr="00630C67">
        <w:rPr>
          <w:sz w:val="28"/>
          <w:szCs w:val="28"/>
        </w:rPr>
        <w:t xml:space="preserve">», которые способствуют автоматизации звука и закреплению правильного произношения. 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lastRenderedPageBreak/>
        <w:tab/>
        <w:t xml:space="preserve">Исходя из опыта работы, я пришла к выводу, что наиболее действенным приемом, направленным на развитие </w:t>
      </w:r>
      <w:proofErr w:type="spellStart"/>
      <w:r w:rsidRPr="00630C67">
        <w:rPr>
          <w:sz w:val="28"/>
          <w:szCs w:val="28"/>
        </w:rPr>
        <w:t>звуковысотного</w:t>
      </w:r>
      <w:proofErr w:type="spellEnd"/>
      <w:r w:rsidRPr="00630C67">
        <w:rPr>
          <w:sz w:val="28"/>
          <w:szCs w:val="28"/>
        </w:rPr>
        <w:t xml:space="preserve">, ритмического, тембрового и динамического слуха, являются </w:t>
      </w:r>
      <w:r w:rsidRPr="00630C67">
        <w:rPr>
          <w:b/>
          <w:i/>
          <w:sz w:val="28"/>
          <w:szCs w:val="28"/>
        </w:rPr>
        <w:t>музыкально-дидактические игры.</w:t>
      </w:r>
      <w:r w:rsidRPr="00630C67">
        <w:rPr>
          <w:sz w:val="28"/>
          <w:szCs w:val="28"/>
        </w:rPr>
        <w:t xml:space="preserve"> С их помощью развивается у воспитанников внимание, память, мыслительные процессы, т.е. оказывается комплексное корригирующее воздействие на детей.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>Для развития фонематического слуха проводятся музыкально-дидактические игры, которые способствуют поддержанию интереса детей и стимулируют их активность. Такие как: «Птенчики» Е. Тиличеевой, «Три медведя» И Арсеева, «Угадай по голосу» Е. Тиличеевой и др.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>Для развития слухового внимания, слуховой памяти, дифференциации неречевых звуков используются такие музыкально-дидактические игры как: «На каком инструменте играю?», «Музыкальные молоточки», «Отгадай и сыграй, как я!» и др.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В ходе </w:t>
      </w:r>
      <w:r w:rsidR="00F60441" w:rsidRPr="00630C67">
        <w:rPr>
          <w:sz w:val="28"/>
          <w:szCs w:val="28"/>
        </w:rPr>
        <w:t>работы над текстом разучиваемой песни,  провожу</w:t>
      </w:r>
      <w:r w:rsidRPr="00630C67">
        <w:rPr>
          <w:sz w:val="28"/>
          <w:szCs w:val="28"/>
        </w:rPr>
        <w:t xml:space="preserve"> работу по к</w:t>
      </w:r>
      <w:r w:rsidR="00F60441" w:rsidRPr="00630C67">
        <w:rPr>
          <w:sz w:val="28"/>
          <w:szCs w:val="28"/>
        </w:rPr>
        <w:t xml:space="preserve">оррекции устной речи. В этом </w:t>
      </w:r>
      <w:r w:rsidRPr="00630C67">
        <w:rPr>
          <w:sz w:val="28"/>
          <w:szCs w:val="28"/>
        </w:rPr>
        <w:t xml:space="preserve"> помогает артикуляци</w:t>
      </w:r>
      <w:r w:rsidR="00F60441" w:rsidRPr="00630C67">
        <w:rPr>
          <w:sz w:val="28"/>
          <w:szCs w:val="28"/>
        </w:rPr>
        <w:t>онная гимнастика. В нее включаю</w:t>
      </w:r>
      <w:r w:rsidRPr="00630C67">
        <w:rPr>
          <w:sz w:val="28"/>
          <w:szCs w:val="28"/>
        </w:rPr>
        <w:t xml:space="preserve"> упражнения для языка, щек, губ, а также мимические упражнения, направленные на развитие подвижности речевых органов</w:t>
      </w:r>
      <w:r w:rsidRPr="00630C67">
        <w:rPr>
          <w:i/>
          <w:sz w:val="28"/>
          <w:szCs w:val="28"/>
        </w:rPr>
        <w:t>.</w:t>
      </w:r>
      <w:r w:rsidRPr="00630C67">
        <w:rPr>
          <w:sz w:val="28"/>
          <w:szCs w:val="28"/>
        </w:rPr>
        <w:t xml:space="preserve"> Такие упражнения вызывают положительные эмоции у детей, а также развивают мимику. Также, для успешного развития артику</w:t>
      </w:r>
      <w:r w:rsidR="00F60441" w:rsidRPr="00630C67">
        <w:rPr>
          <w:sz w:val="28"/>
          <w:szCs w:val="28"/>
        </w:rPr>
        <w:t>ляции и чистоты интонирования я использую</w:t>
      </w:r>
      <w:r w:rsidRPr="00630C67">
        <w:rPr>
          <w:sz w:val="28"/>
          <w:szCs w:val="28"/>
        </w:rPr>
        <w:t xml:space="preserve"> так называемые </w:t>
      </w:r>
      <w:proofErr w:type="spellStart"/>
      <w:r w:rsidRPr="00630C67">
        <w:rPr>
          <w:b/>
          <w:i/>
          <w:sz w:val="28"/>
          <w:szCs w:val="28"/>
        </w:rPr>
        <w:t>фонопедические</w:t>
      </w:r>
      <w:proofErr w:type="spellEnd"/>
      <w:r w:rsidRPr="00630C67">
        <w:rPr>
          <w:b/>
          <w:i/>
          <w:sz w:val="28"/>
          <w:szCs w:val="28"/>
        </w:rPr>
        <w:t xml:space="preserve">  упражнения</w:t>
      </w:r>
      <w:r w:rsidRPr="00630C67">
        <w:rPr>
          <w:sz w:val="28"/>
          <w:szCs w:val="28"/>
        </w:rPr>
        <w:t>, которые являются наиболее эффективными для развития певческих навыков (с музыкальным сопровождением и без него).</w:t>
      </w:r>
      <w:r w:rsidR="00DF12E6" w:rsidRPr="00630C67">
        <w:rPr>
          <w:sz w:val="28"/>
          <w:szCs w:val="28"/>
        </w:rPr>
        <w:t xml:space="preserve"> </w:t>
      </w:r>
      <w:r w:rsidRPr="00630C67">
        <w:rPr>
          <w:sz w:val="28"/>
          <w:szCs w:val="28"/>
        </w:rPr>
        <w:t>Так как известно, что в пении органы дыхания играют ведущую роль, необходимо закаливание органов дыхания, укрепление мыш</w:t>
      </w:r>
      <w:r w:rsidR="00F60441" w:rsidRPr="00630C67">
        <w:rPr>
          <w:sz w:val="28"/>
          <w:szCs w:val="28"/>
        </w:rPr>
        <w:t>ц носоглотки. Для этого провожу</w:t>
      </w:r>
      <w:r w:rsidRPr="00630C67">
        <w:rPr>
          <w:sz w:val="28"/>
          <w:szCs w:val="28"/>
        </w:rPr>
        <w:t xml:space="preserve"> специально подобранные упражнения по системе В.Емельянова. Кроме того, они способств</w:t>
      </w:r>
      <w:r w:rsidR="00F60441" w:rsidRPr="00630C67">
        <w:rPr>
          <w:sz w:val="28"/>
          <w:szCs w:val="28"/>
        </w:rPr>
        <w:t>уют снятию стрессовых состояний. Я использую</w:t>
      </w:r>
      <w:r w:rsidRPr="00630C67">
        <w:rPr>
          <w:sz w:val="28"/>
          <w:szCs w:val="28"/>
        </w:rPr>
        <w:t xml:space="preserve"> эти упражнения и для развития чувства ритма, так как выдох и вдох мы проделываем на стаккато и легато, на разные длительности.</w:t>
      </w:r>
      <w:r w:rsidR="00F60441" w:rsidRPr="00630C67">
        <w:rPr>
          <w:sz w:val="28"/>
          <w:szCs w:val="28"/>
        </w:rPr>
        <w:t xml:space="preserve"> </w:t>
      </w:r>
      <w:r w:rsidRPr="00630C67">
        <w:rPr>
          <w:sz w:val="28"/>
          <w:szCs w:val="28"/>
        </w:rPr>
        <w:t xml:space="preserve">В проведении дыхательных </w:t>
      </w:r>
      <w:r w:rsidRPr="00630C67">
        <w:rPr>
          <w:sz w:val="28"/>
          <w:szCs w:val="28"/>
        </w:rPr>
        <w:lastRenderedPageBreak/>
        <w:t>упражнений чаще всего используется сравнительный показ педагога (неправильное и правильное исполнение).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</w:r>
      <w:proofErr w:type="gramStart"/>
      <w:r w:rsidRPr="00630C67">
        <w:rPr>
          <w:sz w:val="28"/>
          <w:szCs w:val="28"/>
        </w:rPr>
        <w:t xml:space="preserve">В работе над дикцией </w:t>
      </w:r>
      <w:r w:rsidR="00F60441" w:rsidRPr="00630C67">
        <w:rPr>
          <w:sz w:val="28"/>
          <w:szCs w:val="28"/>
        </w:rPr>
        <w:t>мной</w:t>
      </w:r>
      <w:r w:rsidRPr="00630C67">
        <w:rPr>
          <w:sz w:val="28"/>
          <w:szCs w:val="28"/>
        </w:rPr>
        <w:t xml:space="preserve"> используется прием – проговаривание текста одними губами в разных темпах, начиная с медленного, </w:t>
      </w:r>
      <w:r w:rsidR="00F60441" w:rsidRPr="00630C67">
        <w:rPr>
          <w:sz w:val="28"/>
          <w:szCs w:val="28"/>
        </w:rPr>
        <w:t>т.к.</w:t>
      </w:r>
      <w:r w:rsidRPr="00630C67">
        <w:rPr>
          <w:sz w:val="28"/>
          <w:szCs w:val="28"/>
        </w:rPr>
        <w:t xml:space="preserve"> он активизирует внимание детей и побуждает их к более четкому произношению слов.</w:t>
      </w:r>
      <w:proofErr w:type="gramEnd"/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>Для профилактики простудных заболеваний, для оздоровления и повышения защитных свойств организма, для поддержки у детей бодрого настроения</w:t>
      </w:r>
      <w:r w:rsidR="00F60441" w:rsidRPr="00630C67">
        <w:rPr>
          <w:sz w:val="28"/>
          <w:szCs w:val="28"/>
        </w:rPr>
        <w:t xml:space="preserve"> и побуждения их к активности, я использую</w:t>
      </w:r>
      <w:r w:rsidRPr="00630C67">
        <w:rPr>
          <w:sz w:val="28"/>
          <w:szCs w:val="28"/>
        </w:rPr>
        <w:t xml:space="preserve"> игровой </w:t>
      </w:r>
      <w:proofErr w:type="spellStart"/>
      <w:r w:rsidRPr="00630C67">
        <w:rPr>
          <w:sz w:val="28"/>
          <w:szCs w:val="28"/>
        </w:rPr>
        <w:t>самомассаж</w:t>
      </w:r>
      <w:proofErr w:type="spellEnd"/>
      <w:r w:rsidRPr="00630C67">
        <w:rPr>
          <w:sz w:val="28"/>
          <w:szCs w:val="28"/>
        </w:rPr>
        <w:t xml:space="preserve"> биологически активных точек</w:t>
      </w:r>
      <w:r w:rsidRPr="00630C67">
        <w:rPr>
          <w:i/>
          <w:sz w:val="28"/>
          <w:szCs w:val="28"/>
        </w:rPr>
        <w:t>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 Используя выше</w:t>
      </w:r>
      <w:r w:rsidR="00F60441" w:rsidRPr="00630C67">
        <w:rPr>
          <w:sz w:val="28"/>
          <w:szCs w:val="28"/>
        </w:rPr>
        <w:t>перечисленные приемы в пении, я заметила</w:t>
      </w:r>
      <w:r w:rsidRPr="00630C67">
        <w:rPr>
          <w:sz w:val="28"/>
          <w:szCs w:val="28"/>
        </w:rPr>
        <w:t xml:space="preserve"> значительные улучшения: исчезла излишняя напряженность дыхательного и речевого аппарата, скованность голосовых связок, появилась выразительность в пении. А систематическое развитие навыков выразительного пения помогло решить многие коррекционные задачи для преодоления речевых нарушений.</w:t>
      </w:r>
    </w:p>
    <w:p w:rsidR="00FF4E1E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</w:r>
      <w:proofErr w:type="gramStart"/>
      <w:r w:rsidRPr="00630C67">
        <w:rPr>
          <w:sz w:val="28"/>
          <w:szCs w:val="28"/>
        </w:rPr>
        <w:t xml:space="preserve">В целом, все вышеперечисленные приемы  способствовали развитию психических процессов (внимание, память, мышление, воображение и т.д.); нормализации деятельности периферических отделов речевого аппарата (дыхательного, артикуляционного, голосообразовательного); развитию речи за счет расширения словаря и улучшения произносительной стороны речи (звукопроизношения и ритмико-мелодической стороны: темпа, ритма, тембра, динамики).  </w:t>
      </w:r>
      <w:proofErr w:type="gramEnd"/>
    </w:p>
    <w:p w:rsidR="00F60441" w:rsidRPr="00630C67" w:rsidRDefault="00FF4E1E" w:rsidP="00630C67">
      <w:pPr>
        <w:tabs>
          <w:tab w:val="left" w:pos="708"/>
          <w:tab w:val="left" w:pos="1290"/>
        </w:tabs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</w:r>
      <w:r w:rsidR="00F60441" w:rsidRPr="00630C67">
        <w:rPr>
          <w:sz w:val="28"/>
          <w:szCs w:val="28"/>
        </w:rPr>
        <w:t xml:space="preserve">Для развития коммуникативных качеств у детей и выработки умения согласовывать свои действия с движениями других используются </w:t>
      </w:r>
      <w:r w:rsidR="00F60441" w:rsidRPr="00630C67">
        <w:rPr>
          <w:b/>
          <w:i/>
          <w:sz w:val="28"/>
          <w:szCs w:val="28"/>
        </w:rPr>
        <w:t>коммуникативные танцы и игры</w:t>
      </w:r>
      <w:r w:rsidR="00DF12E6" w:rsidRPr="00630C67">
        <w:rPr>
          <w:sz w:val="28"/>
          <w:szCs w:val="28"/>
        </w:rPr>
        <w:t xml:space="preserve">, а также </w:t>
      </w:r>
      <w:r w:rsidR="00DF12E6" w:rsidRPr="00630C67">
        <w:rPr>
          <w:b/>
          <w:i/>
          <w:sz w:val="28"/>
          <w:szCs w:val="28"/>
        </w:rPr>
        <w:t>ритмические игры</w:t>
      </w:r>
      <w:r w:rsidR="00DF12E6" w:rsidRPr="00630C67">
        <w:rPr>
          <w:sz w:val="28"/>
          <w:szCs w:val="28"/>
        </w:rPr>
        <w:t>.</w:t>
      </w:r>
      <w:r w:rsidR="00F60441" w:rsidRPr="00630C67">
        <w:rPr>
          <w:sz w:val="28"/>
          <w:szCs w:val="28"/>
        </w:rPr>
        <w:t xml:space="preserve"> </w:t>
      </w:r>
      <w:r w:rsidR="00DF12E6" w:rsidRPr="00630C67">
        <w:rPr>
          <w:sz w:val="28"/>
          <w:szCs w:val="28"/>
        </w:rPr>
        <w:t>Они</w:t>
      </w:r>
      <w:r w:rsidR="00F60441" w:rsidRPr="00630C67">
        <w:rPr>
          <w:sz w:val="28"/>
          <w:szCs w:val="28"/>
        </w:rPr>
        <w:t xml:space="preserve"> помогают дошкольникам преодолеть робость, застенчивость, а также естественно и непринужденно выполнять самые различные танцевально-игровые действия с товарищами. </w:t>
      </w:r>
    </w:p>
    <w:p w:rsidR="00F60441" w:rsidRPr="00630C67" w:rsidRDefault="00F60441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lastRenderedPageBreak/>
        <w:tab/>
        <w:t>Наиболее результативной формой музыкально-ритмического воспитания  является утренняя музыкально-ритмическая разминка под музыку</w:t>
      </w:r>
      <w:r w:rsidR="00DF12E6" w:rsidRPr="00630C67">
        <w:rPr>
          <w:sz w:val="28"/>
          <w:szCs w:val="28"/>
        </w:rPr>
        <w:t xml:space="preserve">, </w:t>
      </w:r>
      <w:r w:rsidRPr="00630C67">
        <w:rPr>
          <w:sz w:val="28"/>
          <w:szCs w:val="28"/>
        </w:rPr>
        <w:t xml:space="preserve">целью которой является внесение дисциплинированности и организованности в выполнении движения. </w:t>
      </w:r>
      <w:r w:rsidR="00DF12E6" w:rsidRPr="00630C67">
        <w:rPr>
          <w:sz w:val="28"/>
          <w:szCs w:val="28"/>
        </w:rPr>
        <w:t>Б</w:t>
      </w:r>
      <w:r w:rsidRPr="00630C67">
        <w:rPr>
          <w:sz w:val="28"/>
          <w:szCs w:val="28"/>
        </w:rPr>
        <w:t>лагодаря присутствующему в ней ритму вялые и расплывчатые движения детей становятся четкими и целесообразными, преодолевается хаотичность, суетливость движения, нормализуется двигательное беспокойство и движения  выполняются в темпе музыки.</w:t>
      </w:r>
    </w:p>
    <w:p w:rsidR="00DF12E6" w:rsidRPr="00630C67" w:rsidRDefault="00DF12E6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     </w:t>
      </w:r>
      <w:proofErr w:type="gramStart"/>
      <w:r w:rsidRPr="00630C67">
        <w:rPr>
          <w:sz w:val="28"/>
          <w:szCs w:val="28"/>
        </w:rPr>
        <w:t xml:space="preserve">Материал, изучаемый на </w:t>
      </w:r>
      <w:proofErr w:type="spellStart"/>
      <w:r w:rsidRPr="00630C67">
        <w:rPr>
          <w:sz w:val="28"/>
          <w:szCs w:val="28"/>
        </w:rPr>
        <w:t>логоритмических</w:t>
      </w:r>
      <w:proofErr w:type="spellEnd"/>
      <w:r w:rsidRPr="00630C67">
        <w:rPr>
          <w:sz w:val="28"/>
          <w:szCs w:val="28"/>
        </w:rPr>
        <w:t xml:space="preserve"> занятиях закрепляется</w:t>
      </w:r>
      <w:proofErr w:type="gramEnd"/>
      <w:r w:rsidRPr="00630C67">
        <w:rPr>
          <w:sz w:val="28"/>
          <w:szCs w:val="28"/>
        </w:rPr>
        <w:t xml:space="preserve"> в самостоятельной деятельности детей (в группе в свободное время). Самостоятельная музыкальная деятельность помогает ребенку «раскрыться»: по-своему выразить то, с чем он познакомился на музыкальном занятии, проявить свою инициативу, самостоятельность, развить волевые черты характера, творческие способности, воображение. Для этого в каждой группе организована соответствующая развивающая среда. Данная работа проводится или совместно с воспитателем, или детьми самостоятельно.</w:t>
      </w:r>
    </w:p>
    <w:p w:rsidR="00DF12E6" w:rsidRPr="00630C67" w:rsidRDefault="00DF12E6" w:rsidP="00630C67">
      <w:pPr>
        <w:spacing w:line="360" w:lineRule="auto"/>
        <w:ind w:left="360" w:firstLine="348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 Таким образом, все перечисленные выше упражнения способствуют развитию у детей </w:t>
      </w:r>
      <w:proofErr w:type="spellStart"/>
      <w:r w:rsidRPr="00630C67">
        <w:rPr>
          <w:sz w:val="28"/>
          <w:szCs w:val="28"/>
        </w:rPr>
        <w:t>слухо-зрительно-двигательной</w:t>
      </w:r>
      <w:proofErr w:type="spellEnd"/>
      <w:r w:rsidRPr="00630C67">
        <w:rPr>
          <w:sz w:val="28"/>
          <w:szCs w:val="28"/>
        </w:rPr>
        <w:t xml:space="preserve"> координации, внимания и памяти, ритмического слуха, нормализации координации движений с речью, пространственной организации движений, выразительности и грации движений, общей и мелкой моторики.</w:t>
      </w:r>
    </w:p>
    <w:p w:rsidR="00DF12E6" w:rsidRPr="00630C67" w:rsidRDefault="00DF12E6" w:rsidP="00630C67">
      <w:pPr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>Заключение</w:t>
      </w:r>
    </w:p>
    <w:p w:rsidR="00DF12E6" w:rsidRPr="00630C67" w:rsidRDefault="006455C5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b/>
          <w:sz w:val="28"/>
          <w:szCs w:val="28"/>
        </w:rPr>
        <w:t xml:space="preserve">      </w:t>
      </w:r>
      <w:r w:rsidR="00DF12E6" w:rsidRPr="00630C67">
        <w:rPr>
          <w:sz w:val="28"/>
          <w:szCs w:val="28"/>
        </w:rPr>
        <w:t xml:space="preserve">В процессе проводимой работы столкнулись с проблемой недостаточной теоретической подготовки по вопросу </w:t>
      </w:r>
      <w:proofErr w:type="spellStart"/>
      <w:r w:rsidR="00DF12E6" w:rsidRPr="00630C67">
        <w:rPr>
          <w:sz w:val="28"/>
          <w:szCs w:val="28"/>
        </w:rPr>
        <w:t>логоритмики</w:t>
      </w:r>
      <w:proofErr w:type="spellEnd"/>
      <w:r w:rsidR="00DF12E6" w:rsidRPr="00630C67">
        <w:rPr>
          <w:sz w:val="28"/>
          <w:szCs w:val="28"/>
        </w:rPr>
        <w:t xml:space="preserve">, методической и дидактической базы. Для решения названной проблемы основной деятельностью стало самообразование педагога. </w:t>
      </w:r>
    </w:p>
    <w:p w:rsidR="00DF12E6" w:rsidRPr="00630C67" w:rsidRDefault="006455C5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      </w:t>
      </w:r>
      <w:r w:rsidR="00DF12E6" w:rsidRPr="00630C67">
        <w:rPr>
          <w:sz w:val="28"/>
          <w:szCs w:val="28"/>
        </w:rPr>
        <w:t xml:space="preserve">В целом, работа по данному направлению: </w:t>
      </w:r>
    </w:p>
    <w:p w:rsidR="00DF12E6" w:rsidRPr="00630C67" w:rsidRDefault="00DF12E6" w:rsidP="00630C6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lastRenderedPageBreak/>
        <w:t>стимулировала введение в практику музыкально</w:t>
      </w:r>
      <w:r w:rsidR="006455C5" w:rsidRPr="00630C67">
        <w:rPr>
          <w:sz w:val="28"/>
          <w:szCs w:val="28"/>
        </w:rPr>
        <w:t>й деятельности новой авторской</w:t>
      </w:r>
      <w:r w:rsidRPr="00630C67">
        <w:rPr>
          <w:sz w:val="28"/>
          <w:szCs w:val="28"/>
        </w:rPr>
        <w:t xml:space="preserve"> методик</w:t>
      </w:r>
      <w:r w:rsidR="006455C5" w:rsidRPr="00630C67">
        <w:rPr>
          <w:sz w:val="28"/>
          <w:szCs w:val="28"/>
        </w:rPr>
        <w:t xml:space="preserve">и  </w:t>
      </w:r>
      <w:proofErr w:type="spellStart"/>
      <w:r w:rsidRPr="00630C67">
        <w:rPr>
          <w:sz w:val="28"/>
          <w:szCs w:val="28"/>
        </w:rPr>
        <w:t>Картушиной</w:t>
      </w:r>
      <w:proofErr w:type="spellEnd"/>
      <w:r w:rsidRPr="00630C67">
        <w:rPr>
          <w:sz w:val="28"/>
          <w:szCs w:val="28"/>
        </w:rPr>
        <w:t xml:space="preserve"> М.Ю. «</w:t>
      </w:r>
      <w:proofErr w:type="spellStart"/>
      <w:r w:rsidRPr="00630C67">
        <w:rPr>
          <w:sz w:val="28"/>
          <w:szCs w:val="28"/>
        </w:rPr>
        <w:t>Логоритмич</w:t>
      </w:r>
      <w:r w:rsidR="006455C5" w:rsidRPr="00630C67">
        <w:rPr>
          <w:sz w:val="28"/>
          <w:szCs w:val="28"/>
        </w:rPr>
        <w:t>еские</w:t>
      </w:r>
      <w:proofErr w:type="spellEnd"/>
      <w:r w:rsidR="006455C5" w:rsidRPr="00630C67">
        <w:rPr>
          <w:sz w:val="28"/>
          <w:szCs w:val="28"/>
        </w:rPr>
        <w:t xml:space="preserve"> занятия в детском саду»</w:t>
      </w:r>
      <w:proofErr w:type="gramStart"/>
      <w:r w:rsidR="006455C5" w:rsidRPr="00630C67">
        <w:rPr>
          <w:sz w:val="28"/>
          <w:szCs w:val="28"/>
        </w:rPr>
        <w:t xml:space="preserve"> </w:t>
      </w:r>
      <w:r w:rsidRPr="00630C67">
        <w:rPr>
          <w:sz w:val="28"/>
          <w:szCs w:val="28"/>
        </w:rPr>
        <w:t>;</w:t>
      </w:r>
      <w:proofErr w:type="gramEnd"/>
      <w:r w:rsidRPr="00630C67">
        <w:rPr>
          <w:sz w:val="28"/>
          <w:szCs w:val="28"/>
        </w:rPr>
        <w:t xml:space="preserve"> </w:t>
      </w:r>
    </w:p>
    <w:p w:rsidR="00DF12E6" w:rsidRPr="00630C67" w:rsidRDefault="00DF12E6" w:rsidP="00630C6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способствовала устранению </w:t>
      </w:r>
      <w:proofErr w:type="spellStart"/>
      <w:r w:rsidRPr="00630C67">
        <w:rPr>
          <w:sz w:val="28"/>
          <w:szCs w:val="28"/>
        </w:rPr>
        <w:t>речедвигательных</w:t>
      </w:r>
      <w:proofErr w:type="spellEnd"/>
      <w:r w:rsidRPr="00630C67">
        <w:rPr>
          <w:sz w:val="28"/>
          <w:szCs w:val="28"/>
        </w:rPr>
        <w:t xml:space="preserve"> нарушений дошкольников; </w:t>
      </w:r>
    </w:p>
    <w:p w:rsidR="00DF12E6" w:rsidRPr="00630C67" w:rsidRDefault="00DF12E6" w:rsidP="00630C6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способствовала изменению структуры и содержания </w:t>
      </w:r>
      <w:proofErr w:type="spellStart"/>
      <w:r w:rsidRPr="00630C67">
        <w:rPr>
          <w:sz w:val="28"/>
          <w:szCs w:val="28"/>
        </w:rPr>
        <w:t>му</w:t>
      </w:r>
      <w:r w:rsidR="006455C5" w:rsidRPr="00630C67">
        <w:rPr>
          <w:sz w:val="28"/>
          <w:szCs w:val="28"/>
        </w:rPr>
        <w:t>зыкально-логоритмической</w:t>
      </w:r>
      <w:proofErr w:type="spellEnd"/>
      <w:r w:rsidR="006455C5" w:rsidRPr="00630C67">
        <w:rPr>
          <w:sz w:val="28"/>
          <w:szCs w:val="28"/>
        </w:rPr>
        <w:t xml:space="preserve"> деятельности</w:t>
      </w:r>
      <w:r w:rsidRPr="00630C67">
        <w:rPr>
          <w:sz w:val="28"/>
          <w:szCs w:val="28"/>
        </w:rPr>
        <w:t>;</w:t>
      </w:r>
    </w:p>
    <w:p w:rsidR="00DF12E6" w:rsidRPr="00630C67" w:rsidRDefault="00DF12E6" w:rsidP="00630C67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позволила систематизировать комплексы </w:t>
      </w:r>
      <w:proofErr w:type="spellStart"/>
      <w:r w:rsidRPr="00630C67">
        <w:rPr>
          <w:sz w:val="28"/>
          <w:szCs w:val="28"/>
        </w:rPr>
        <w:t>логоритмических</w:t>
      </w:r>
      <w:proofErr w:type="spellEnd"/>
      <w:r w:rsidRPr="00630C67">
        <w:rPr>
          <w:sz w:val="28"/>
          <w:szCs w:val="28"/>
        </w:rPr>
        <w:t xml:space="preserve"> упражнений.</w:t>
      </w:r>
    </w:p>
    <w:p w:rsidR="00DF12E6" w:rsidRPr="00630C67" w:rsidRDefault="006455C5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     </w:t>
      </w:r>
      <w:r w:rsidR="00DF12E6" w:rsidRPr="00630C67">
        <w:rPr>
          <w:sz w:val="28"/>
          <w:szCs w:val="28"/>
        </w:rPr>
        <w:t xml:space="preserve">В дальнейшем необходимо осуществить поиск новых методик и технологий по развитию тактильного и ассоциативного мышления, а также творческой активности воспитанников. </w:t>
      </w:r>
    </w:p>
    <w:p w:rsidR="00DF12E6" w:rsidRPr="00630C67" w:rsidRDefault="00DF12E6" w:rsidP="00630C67">
      <w:p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ab/>
        <w:t xml:space="preserve">Важным условием эффективного применения предлагаемой методики по музыкальному воспитанию для коррекции </w:t>
      </w:r>
      <w:proofErr w:type="spellStart"/>
      <w:r w:rsidRPr="00630C67">
        <w:rPr>
          <w:sz w:val="28"/>
          <w:szCs w:val="28"/>
        </w:rPr>
        <w:t>речедвигательных</w:t>
      </w:r>
      <w:proofErr w:type="spellEnd"/>
      <w:r w:rsidRPr="00630C67">
        <w:rPr>
          <w:sz w:val="28"/>
          <w:szCs w:val="28"/>
        </w:rPr>
        <w:t xml:space="preserve"> нарушений является: </w:t>
      </w:r>
    </w:p>
    <w:p w:rsidR="00DF12E6" w:rsidRPr="00630C67" w:rsidRDefault="00DF12E6" w:rsidP="00630C67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>соблюдение в организации работы дидактических принципов: систематичности, последовательности, активности самого ребенка, доступности и постепенности усложнения материала;</w:t>
      </w:r>
    </w:p>
    <w:p w:rsidR="00DF12E6" w:rsidRPr="00630C67" w:rsidRDefault="00DF12E6" w:rsidP="00630C67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>высокий уровень профессиональной подготовки педагога по проблеме;</w:t>
      </w:r>
    </w:p>
    <w:p w:rsidR="00DF12E6" w:rsidRPr="00630C67" w:rsidRDefault="00DF12E6" w:rsidP="00630C67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>наличие комплекта методического и дидактического материала;</w:t>
      </w:r>
    </w:p>
    <w:p w:rsidR="00DF12E6" w:rsidRPr="00630C67" w:rsidRDefault="00DF12E6" w:rsidP="00630C67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630C67">
        <w:rPr>
          <w:sz w:val="28"/>
          <w:szCs w:val="28"/>
        </w:rPr>
        <w:t xml:space="preserve">заинтересованность педагога в оказании своевременной помощи детям, имеющим речедвигательные нарушения.        </w:t>
      </w:r>
    </w:p>
    <w:p w:rsidR="00DF12E6" w:rsidRDefault="00DF12E6" w:rsidP="00630C67">
      <w:pPr>
        <w:spacing w:line="360" w:lineRule="auto"/>
        <w:jc w:val="both"/>
        <w:rPr>
          <w:sz w:val="28"/>
          <w:szCs w:val="28"/>
        </w:rPr>
      </w:pPr>
    </w:p>
    <w:p w:rsidR="00630C67" w:rsidRDefault="00630C67" w:rsidP="00630C67">
      <w:pPr>
        <w:spacing w:line="360" w:lineRule="auto"/>
        <w:jc w:val="both"/>
        <w:rPr>
          <w:sz w:val="28"/>
          <w:szCs w:val="28"/>
        </w:rPr>
      </w:pPr>
    </w:p>
    <w:p w:rsidR="00630C67" w:rsidRDefault="00630C67" w:rsidP="00630C67">
      <w:pPr>
        <w:spacing w:line="360" w:lineRule="auto"/>
        <w:jc w:val="both"/>
        <w:rPr>
          <w:sz w:val="28"/>
          <w:szCs w:val="28"/>
        </w:rPr>
      </w:pPr>
    </w:p>
    <w:p w:rsidR="00630C67" w:rsidRDefault="00630C67" w:rsidP="00630C67">
      <w:pPr>
        <w:spacing w:line="360" w:lineRule="auto"/>
        <w:jc w:val="both"/>
        <w:rPr>
          <w:sz w:val="28"/>
          <w:szCs w:val="28"/>
        </w:rPr>
      </w:pPr>
    </w:p>
    <w:p w:rsidR="00630C67" w:rsidRPr="00630C67" w:rsidRDefault="00630C67" w:rsidP="00630C67">
      <w:pPr>
        <w:spacing w:line="360" w:lineRule="auto"/>
        <w:jc w:val="both"/>
        <w:rPr>
          <w:sz w:val="28"/>
          <w:szCs w:val="28"/>
        </w:rPr>
      </w:pPr>
    </w:p>
    <w:p w:rsidR="00CD45C6" w:rsidRPr="00630C67" w:rsidRDefault="00CD45C6" w:rsidP="00630C67">
      <w:pPr>
        <w:spacing w:after="120" w:line="360" w:lineRule="auto"/>
        <w:outlineLvl w:val="2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t>Приложение.</w:t>
      </w:r>
    </w:p>
    <w:p w:rsidR="00515638" w:rsidRPr="00630C67" w:rsidRDefault="00DD2162" w:rsidP="00630C67">
      <w:pPr>
        <w:spacing w:after="120" w:line="360" w:lineRule="auto"/>
        <w:outlineLvl w:val="2"/>
        <w:rPr>
          <w:b/>
          <w:bCs/>
          <w:color w:val="000000" w:themeColor="text1"/>
          <w:sz w:val="28"/>
          <w:szCs w:val="28"/>
        </w:rPr>
      </w:pPr>
      <w:hyperlink r:id="rId11" w:history="1">
        <w:r w:rsidR="00515638" w:rsidRPr="00630C67">
          <w:rPr>
            <w:rStyle w:val="a6"/>
            <w:b/>
            <w:bCs/>
            <w:color w:val="000000" w:themeColor="text1"/>
            <w:sz w:val="28"/>
            <w:szCs w:val="28"/>
            <w:u w:val="none"/>
          </w:rPr>
          <w:t xml:space="preserve">Упражнения по </w:t>
        </w:r>
        <w:proofErr w:type="spellStart"/>
        <w:r w:rsidR="00515638" w:rsidRPr="00630C67">
          <w:rPr>
            <w:rStyle w:val="a6"/>
            <w:b/>
            <w:bCs/>
            <w:color w:val="000000" w:themeColor="text1"/>
            <w:sz w:val="28"/>
            <w:szCs w:val="28"/>
            <w:u w:val="none"/>
          </w:rPr>
          <w:t>логоритмике</w:t>
        </w:r>
        <w:proofErr w:type="spellEnd"/>
        <w:r w:rsidR="00515638" w:rsidRPr="00630C67">
          <w:rPr>
            <w:rStyle w:val="a6"/>
            <w:b/>
            <w:bCs/>
            <w:color w:val="000000" w:themeColor="text1"/>
            <w:sz w:val="28"/>
            <w:szCs w:val="28"/>
            <w:u w:val="none"/>
          </w:rPr>
          <w:t xml:space="preserve">. </w:t>
        </w:r>
        <w:r w:rsidR="008B13FE" w:rsidRPr="00630C67">
          <w:rPr>
            <w:rStyle w:val="a6"/>
            <w:b/>
            <w:bCs/>
            <w:color w:val="000000" w:themeColor="text1"/>
            <w:sz w:val="28"/>
            <w:szCs w:val="28"/>
            <w:u w:val="none"/>
          </w:rPr>
          <w:t xml:space="preserve"> </w:t>
        </w:r>
        <w:r w:rsidR="00515638" w:rsidRPr="00630C67">
          <w:rPr>
            <w:rStyle w:val="a6"/>
            <w:b/>
            <w:bCs/>
            <w:color w:val="000000" w:themeColor="text1"/>
            <w:sz w:val="28"/>
            <w:szCs w:val="28"/>
            <w:u w:val="none"/>
          </w:rPr>
          <w:t>Стихи с движениями для детей</w:t>
        </w:r>
      </w:hyperlink>
      <w:r w:rsidR="00515638" w:rsidRPr="00630C67">
        <w:rPr>
          <w:b/>
          <w:bCs/>
          <w:color w:val="000000" w:themeColor="text1"/>
          <w:sz w:val="28"/>
          <w:szCs w:val="28"/>
        </w:rPr>
        <w:t>.</w:t>
      </w:r>
    </w:p>
    <w:p w:rsidR="00515638" w:rsidRPr="00630C67" w:rsidRDefault="00515638" w:rsidP="00630C67">
      <w:pPr>
        <w:spacing w:line="360" w:lineRule="auto"/>
        <w:jc w:val="both"/>
        <w:rPr>
          <w:i/>
          <w:color w:val="494949"/>
          <w:sz w:val="28"/>
          <w:szCs w:val="28"/>
        </w:rPr>
      </w:pPr>
      <w:bookmarkStart w:id="0" w:name="more"/>
      <w:bookmarkEnd w:id="0"/>
    </w:p>
    <w:p w:rsidR="00515638" w:rsidRPr="00630C67" w:rsidRDefault="00515638" w:rsidP="00630C67">
      <w:pPr>
        <w:spacing w:before="100" w:beforeAutospacing="1" w:after="100" w:afterAutospacing="1" w:line="360" w:lineRule="auto"/>
        <w:outlineLvl w:val="3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494949"/>
          <w:sz w:val="28"/>
          <w:szCs w:val="28"/>
        </w:rPr>
        <w:lastRenderedPageBreak/>
        <w:t> </w:t>
      </w:r>
      <w:r w:rsidRPr="00630C67">
        <w:rPr>
          <w:b/>
          <w:bCs/>
          <w:color w:val="000000" w:themeColor="text1"/>
          <w:sz w:val="28"/>
          <w:szCs w:val="28"/>
        </w:rPr>
        <w:t>МИШКА КОСОЛАПЫЙ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Мишка косолапый</w:t>
      </w:r>
      <w:proofErr w:type="gramStart"/>
      <w:r w:rsidRPr="00630C67">
        <w:rPr>
          <w:color w:val="494949"/>
          <w:sz w:val="28"/>
          <w:szCs w:val="28"/>
        </w:rPr>
        <w:br/>
        <w:t>П</w:t>
      </w:r>
      <w:proofErr w:type="gramEnd"/>
      <w:r w:rsidRPr="00630C67">
        <w:rPr>
          <w:color w:val="494949"/>
          <w:sz w:val="28"/>
          <w:szCs w:val="28"/>
        </w:rPr>
        <w:t>о лесу идет,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(Переваливаемся с ноги на ногу, имитируя косолапую ходьбу мишки)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Шишки собирает,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Песенки поет.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(Приседаем - собираем шишки)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Шишка отскочила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Прямо мишке в лоб.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(Легонько ударяем себя ладошкой по лбу)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Мишка рассердился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И ногою - топ! </w:t>
      </w:r>
      <w:r w:rsidRPr="00630C67">
        <w:rPr>
          <w:i/>
          <w:iCs/>
          <w:color w:val="494949"/>
          <w:sz w:val="28"/>
          <w:szCs w:val="28"/>
        </w:rPr>
        <w:t>(Топаем ногой)</w:t>
      </w:r>
    </w:p>
    <w:p w:rsidR="00515638" w:rsidRPr="00630C67" w:rsidRDefault="00515638" w:rsidP="00630C67">
      <w:pPr>
        <w:spacing w:before="100" w:beforeAutospacing="1" w:after="100" w:afterAutospacing="1" w:line="360" w:lineRule="auto"/>
        <w:outlineLvl w:val="3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t>ЗАЙКИ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По лесной лужайке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Разбежались зайки.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(Бежим на месте)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Вот какие зайки,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proofErr w:type="spellStart"/>
      <w:r w:rsidRPr="00630C67">
        <w:rPr>
          <w:color w:val="494949"/>
          <w:sz w:val="28"/>
          <w:szCs w:val="28"/>
        </w:rPr>
        <w:t>Зайки-побегайки</w:t>
      </w:r>
      <w:proofErr w:type="spellEnd"/>
      <w:r w:rsidRPr="00630C67">
        <w:rPr>
          <w:color w:val="494949"/>
          <w:sz w:val="28"/>
          <w:szCs w:val="28"/>
        </w:rPr>
        <w:t>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(Поднимаем ладошки к голове – показываем «ушки»)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Сели зайчики в кружок,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(Приседаем)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Роют лапкой корешок.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(Показываем ручкой, как роют зайки)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Вот какие зайки,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proofErr w:type="spellStart"/>
      <w:r w:rsidRPr="00630C67">
        <w:rPr>
          <w:color w:val="494949"/>
          <w:sz w:val="28"/>
          <w:szCs w:val="28"/>
        </w:rPr>
        <w:t>Зайки-побегайки</w:t>
      </w:r>
      <w:proofErr w:type="spellEnd"/>
      <w:r w:rsidRPr="00630C67">
        <w:rPr>
          <w:color w:val="494949"/>
          <w:sz w:val="28"/>
          <w:szCs w:val="28"/>
        </w:rPr>
        <w:t>.</w:t>
      </w:r>
    </w:p>
    <w:p w:rsidR="00515638" w:rsidRPr="00630C67" w:rsidRDefault="00515638" w:rsidP="00630C67">
      <w:pPr>
        <w:spacing w:after="240"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(Снова поднимаем ладошки к голове – показываем «ушки»)</w:t>
      </w:r>
      <w:r w:rsidRPr="00630C67">
        <w:rPr>
          <w:color w:val="494949"/>
          <w:sz w:val="28"/>
          <w:szCs w:val="28"/>
        </w:rPr>
        <w:br/>
        <w:t xml:space="preserve">     Следующий стишок учим, сидя за столом. Каждое движение разучивается отдельно. Предложите малышу положить обе ручки на стол ладонями вниз, </w:t>
      </w:r>
      <w:r w:rsidRPr="00630C67">
        <w:rPr>
          <w:color w:val="494949"/>
          <w:sz w:val="28"/>
          <w:szCs w:val="28"/>
        </w:rPr>
        <w:lastRenderedPageBreak/>
        <w:t xml:space="preserve">затем ладошками вверх, поставить ладошки на ребро и зажать одновременно обе ладошки в кулачки. Когда эти движения будут даваться малышу легко, можно выполнять упражнение по </w:t>
      </w:r>
      <w:proofErr w:type="spellStart"/>
      <w:r w:rsidRPr="00630C67">
        <w:rPr>
          <w:color w:val="494949"/>
          <w:sz w:val="28"/>
          <w:szCs w:val="28"/>
        </w:rPr>
        <w:t>логоритмике</w:t>
      </w:r>
      <w:proofErr w:type="spellEnd"/>
      <w:r w:rsidRPr="00630C67">
        <w:rPr>
          <w:color w:val="494949"/>
          <w:sz w:val="28"/>
          <w:szCs w:val="28"/>
        </w:rPr>
        <w:t xml:space="preserve"> «Ладошки».</w:t>
      </w:r>
    </w:p>
    <w:p w:rsidR="00515638" w:rsidRPr="00630C67" w:rsidRDefault="00515638" w:rsidP="00630C67">
      <w:pPr>
        <w:spacing w:before="100" w:beforeAutospacing="1" w:after="100" w:afterAutospacing="1" w:line="360" w:lineRule="auto"/>
        <w:outlineLvl w:val="3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t>ЛАДОШКИ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Ладошки вверх!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(Кладем на стол кисти рук ладонями вверх)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Ладошки вниз!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(Переворачиваем ладони)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А теперь их на бочок!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(Ставим ладони на ребро)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И зажали в кулачок!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(Зажимаем ладони в кулаки).</w:t>
      </w:r>
    </w:p>
    <w:p w:rsidR="00515638" w:rsidRPr="00630C67" w:rsidRDefault="00515638" w:rsidP="00630C67">
      <w:pPr>
        <w:spacing w:before="100" w:beforeAutospacing="1" w:after="100" w:afterAutospacing="1" w:line="360" w:lineRule="auto"/>
        <w:outlineLvl w:val="3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t>ЛАДЫ-ЛАДЫ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Ой, лады, лады, лады!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(Показываем ладошки или хлопаем в ладоши)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Не боимся мы воды!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(Мотаем головой)           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Часто умываемся,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(«Умываемся» плавными движениями рук, не дотрагиваясь до лица)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Маме (папе, бабе) улыбаемся!</w:t>
      </w:r>
    </w:p>
    <w:p w:rsidR="004B5AB1" w:rsidRPr="00630C67" w:rsidRDefault="00515638" w:rsidP="00630C67">
      <w:pPr>
        <w:spacing w:after="240"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(Улыбаемся, разводим руки в стороны).</w:t>
      </w:r>
      <w:r w:rsidRPr="00630C67">
        <w:rPr>
          <w:color w:val="494949"/>
          <w:sz w:val="28"/>
          <w:szCs w:val="28"/>
        </w:rPr>
        <w:br/>
        <w:t xml:space="preserve">Прежде, чем учить следующий стишок, хорошо бы вместе с ребенком нашинковать </w:t>
      </w:r>
      <w:proofErr w:type="spellStart"/>
      <w:r w:rsidRPr="00630C67">
        <w:rPr>
          <w:color w:val="494949"/>
          <w:sz w:val="28"/>
          <w:szCs w:val="28"/>
        </w:rPr>
        <w:t>капустку</w:t>
      </w:r>
      <w:proofErr w:type="spellEnd"/>
      <w:r w:rsidRPr="00630C67">
        <w:rPr>
          <w:color w:val="494949"/>
          <w:sz w:val="28"/>
          <w:szCs w:val="28"/>
        </w:rPr>
        <w:t xml:space="preserve">, посолить, помять, тогда все движения и строки будут более </w:t>
      </w:r>
      <w:r w:rsidR="004B5AB1" w:rsidRPr="00630C67">
        <w:rPr>
          <w:color w:val="494949"/>
          <w:sz w:val="28"/>
          <w:szCs w:val="28"/>
        </w:rPr>
        <w:t>о</w:t>
      </w:r>
      <w:r w:rsidRPr="00630C67">
        <w:rPr>
          <w:color w:val="494949"/>
          <w:sz w:val="28"/>
          <w:szCs w:val="28"/>
        </w:rPr>
        <w:t>смысленные и понятны малышу.</w:t>
      </w:r>
    </w:p>
    <w:p w:rsidR="00515638" w:rsidRPr="00630C67" w:rsidRDefault="00515638" w:rsidP="00630C67">
      <w:pPr>
        <w:spacing w:after="240" w:line="360" w:lineRule="auto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t>КАПУСТА</w:t>
      </w:r>
    </w:p>
    <w:p w:rsidR="00515638" w:rsidRPr="00630C67" w:rsidRDefault="00515638" w:rsidP="00630C67">
      <w:pPr>
        <w:spacing w:line="360" w:lineRule="auto"/>
        <w:jc w:val="both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Мы капусту рубим, рубим!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lastRenderedPageBreak/>
        <w:t>(Руки согнуты в локтях, ладони «лопаткой», движения перед собой вверх и вниз – если левая рука вверху, правая внизу)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Мы капусту солим, солим!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(Руки согнуты в локтях прямо перед собой, пальцы – большой, указательный и средний – собираем в щепоть, шевелим пальцами, будто солим)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Мы капусту трём, трём!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(Руки перед собой, согнуты в локтях, пальцы складываем в кулак, трем кулачки друг о друга)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Мы капусту жмём, жмём!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 xml:space="preserve">(Руки перед собой, согнуты в локтях, </w:t>
      </w:r>
      <w:proofErr w:type="gramStart"/>
      <w:r w:rsidRPr="00630C67">
        <w:rPr>
          <w:i/>
          <w:iCs/>
          <w:color w:val="494949"/>
          <w:sz w:val="28"/>
          <w:szCs w:val="28"/>
        </w:rPr>
        <w:t>поочередно то</w:t>
      </w:r>
      <w:proofErr w:type="gramEnd"/>
      <w:r w:rsidRPr="00630C67">
        <w:rPr>
          <w:i/>
          <w:iCs/>
          <w:color w:val="494949"/>
          <w:sz w:val="28"/>
          <w:szCs w:val="28"/>
        </w:rPr>
        <w:t xml:space="preserve"> расставляем пальцы в стороны, то собираем в кулак)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 xml:space="preserve">– Вот какие мы молодцы – приготовили </w:t>
      </w:r>
      <w:proofErr w:type="spellStart"/>
      <w:r w:rsidRPr="00630C67">
        <w:rPr>
          <w:color w:val="494949"/>
          <w:sz w:val="28"/>
          <w:szCs w:val="28"/>
        </w:rPr>
        <w:t>капустку</w:t>
      </w:r>
      <w:proofErr w:type="spellEnd"/>
      <w:r w:rsidRPr="00630C67">
        <w:rPr>
          <w:color w:val="494949"/>
          <w:sz w:val="28"/>
          <w:szCs w:val="28"/>
        </w:rPr>
        <w:t>!</w:t>
      </w:r>
    </w:p>
    <w:p w:rsidR="00515638" w:rsidRPr="00630C67" w:rsidRDefault="00515638" w:rsidP="00630C67">
      <w:pPr>
        <w:spacing w:before="100" w:beforeAutospacing="1" w:after="100" w:afterAutospacing="1" w:line="360" w:lineRule="auto"/>
        <w:outlineLvl w:val="3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t>ЦВЕТЫ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Наши красные цветки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(Согнутые в локтях руки соединяем и поднимаем перед собой, ладошки складываем ковшиком)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Распускают лепестки.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(Пальцы расставляем в стороны)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Ветерок чуть дышит,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Лепестки колышет.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(Шевелим пальчиками)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Наши красные цветки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Закрывают лепестки.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(Снова соединяем пальчики в «бутон»)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Головками качают,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(Качаем из стороны в сторону соединенными вместе кистями рук)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И тихо засыпают.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</w:t>
      </w:r>
      <w:proofErr w:type="spellStart"/>
      <w:r w:rsidRPr="00630C67">
        <w:rPr>
          <w:i/>
          <w:iCs/>
          <w:color w:val="494949"/>
          <w:sz w:val="28"/>
          <w:szCs w:val="28"/>
        </w:rPr>
        <w:t>оединенные</w:t>
      </w:r>
      <w:proofErr w:type="spellEnd"/>
      <w:r w:rsidRPr="00630C67">
        <w:rPr>
          <w:i/>
          <w:iCs/>
          <w:color w:val="494949"/>
          <w:sz w:val="28"/>
          <w:szCs w:val="28"/>
        </w:rPr>
        <w:t xml:space="preserve"> кисти рук подкладываем под голову)</w:t>
      </w:r>
    </w:p>
    <w:p w:rsidR="00515638" w:rsidRPr="00630C67" w:rsidRDefault="00515638" w:rsidP="00630C67">
      <w:pPr>
        <w:spacing w:before="100" w:beforeAutospacing="1" w:after="100" w:afterAutospacing="1" w:line="360" w:lineRule="auto"/>
        <w:outlineLvl w:val="3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lastRenderedPageBreak/>
        <w:t>МАШИНА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proofErr w:type="spellStart"/>
      <w:r w:rsidRPr="00630C67">
        <w:rPr>
          <w:color w:val="494949"/>
          <w:sz w:val="28"/>
          <w:szCs w:val="28"/>
        </w:rPr>
        <w:t>Би-би-би</w:t>
      </w:r>
      <w:proofErr w:type="spellEnd"/>
      <w:r w:rsidRPr="00630C67">
        <w:rPr>
          <w:color w:val="494949"/>
          <w:sz w:val="28"/>
          <w:szCs w:val="28"/>
        </w:rPr>
        <w:t xml:space="preserve"> - 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Гудит машина.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(Постукиваем кулачком одной руки о ладонь другой)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Тук-тук-тук - 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Мотор стучит.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(Хлопаем в ладоши)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- Едем, едем, едем, едем,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Он так громко говорит.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(Ритмично топаем ногами)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Шины трутся о дорогу.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proofErr w:type="spellStart"/>
      <w:r w:rsidRPr="00630C67">
        <w:rPr>
          <w:color w:val="494949"/>
          <w:sz w:val="28"/>
          <w:szCs w:val="28"/>
        </w:rPr>
        <w:t>Шу-шу-шу</w:t>
      </w:r>
      <w:proofErr w:type="spellEnd"/>
      <w:r w:rsidRPr="00630C67">
        <w:rPr>
          <w:color w:val="494949"/>
          <w:sz w:val="28"/>
          <w:szCs w:val="28"/>
        </w:rPr>
        <w:t xml:space="preserve"> - 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Они шуршат.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(Потираем ладони)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Быстро крутятся колеса.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Та-та-та - 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Вперед спешат.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(Показываем ручками, как крутятся колесики)</w:t>
      </w:r>
    </w:p>
    <w:p w:rsidR="00515638" w:rsidRPr="00630C67" w:rsidRDefault="008B13FE" w:rsidP="00630C67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 xml:space="preserve"> </w:t>
      </w:r>
      <w:r w:rsidR="00515638" w:rsidRPr="00630C67">
        <w:rPr>
          <w:b/>
          <w:bCs/>
          <w:color w:val="000000" w:themeColor="text1"/>
          <w:sz w:val="28"/>
          <w:szCs w:val="28"/>
        </w:rPr>
        <w:t>ЛУЖИ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Шлеп-шлеп-шлеп —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Иду по лужам.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(Ритмично постукиваем ладонями по ногам)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Хлюп-хлюп-хлюп —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Вода в ботинках.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(Притопываем ногами)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Кап-кап-кап —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Мне зонтик нужен.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(Поднимаем руки вверх и ритмично щелкаем пальцами с одновременным движением рук сверху вниз)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lastRenderedPageBreak/>
        <w:t>Оп-оп-оп —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Вода по спинке.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(Скрещиваем руки на груди и ритмично похлопываем по предплечьям)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proofErr w:type="spellStart"/>
      <w:r w:rsidRPr="00630C67">
        <w:rPr>
          <w:color w:val="494949"/>
          <w:sz w:val="28"/>
          <w:szCs w:val="28"/>
        </w:rPr>
        <w:t>Буль-буль-буль</w:t>
      </w:r>
      <w:proofErr w:type="spellEnd"/>
      <w:r w:rsidRPr="00630C67">
        <w:rPr>
          <w:color w:val="494949"/>
          <w:sz w:val="28"/>
          <w:szCs w:val="28"/>
        </w:rPr>
        <w:t xml:space="preserve"> —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Упала шапка.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(Приседаем)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Ой-ой-ой, кругом вода.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(Кружимся)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Да-да-да, себя так жалко.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(Киваем головой)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Одевайтесь в дождь всегда!</w:t>
      </w:r>
    </w:p>
    <w:p w:rsidR="00515638" w:rsidRPr="00630C67" w:rsidRDefault="00515638" w:rsidP="00630C67">
      <w:pPr>
        <w:spacing w:before="100" w:beforeAutospacing="1" w:after="100" w:afterAutospacing="1" w:line="360" w:lineRule="auto"/>
        <w:outlineLvl w:val="3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t>ЗАБОТЛИВОЕ СОЛНЫШКО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Солнце с неба посылает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Лучик, лучик, лучик.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(Ритмично скрещиваем руки над головой)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И им смело разгоняет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Тучи, тучи, тучи.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(Плавно покачиваем руками вверху)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Летом нежно согревает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Щечки, щечки, щечки.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(Потираем щеки)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А весной на носик ставит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Точки-точки-точки.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(Постукиваем пальцем по носу)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Золотят веснушки деток.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Очень нравится им это!</w:t>
      </w:r>
    </w:p>
    <w:p w:rsidR="00515638" w:rsidRPr="00630C67" w:rsidRDefault="00515638" w:rsidP="00630C67">
      <w:pPr>
        <w:spacing w:before="100" w:beforeAutospacing="1" w:after="100" w:afterAutospacing="1" w:line="360" w:lineRule="auto"/>
        <w:outlineLvl w:val="3"/>
        <w:rPr>
          <w:b/>
          <w:bCs/>
          <w:color w:val="000000" w:themeColor="text1"/>
          <w:sz w:val="28"/>
          <w:szCs w:val="28"/>
        </w:rPr>
      </w:pPr>
      <w:r w:rsidRPr="00630C67">
        <w:rPr>
          <w:b/>
          <w:bCs/>
          <w:color w:val="000000" w:themeColor="text1"/>
          <w:sz w:val="28"/>
          <w:szCs w:val="28"/>
        </w:rPr>
        <w:t>НЕПОСЛУШНАЯ НЕВАЛЯШКА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Кукла неваляшка встала, не лежит.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lastRenderedPageBreak/>
        <w:t>Сильно раскачалась, весело звенит.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(Ритмично покачиваемся из стороны в сторону)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proofErr w:type="spellStart"/>
      <w:r w:rsidRPr="00630C67">
        <w:rPr>
          <w:color w:val="494949"/>
          <w:sz w:val="28"/>
          <w:szCs w:val="28"/>
        </w:rPr>
        <w:t>Дили-дили-дили-дон</w:t>
      </w:r>
      <w:proofErr w:type="spellEnd"/>
      <w:r w:rsidRPr="00630C67">
        <w:rPr>
          <w:color w:val="494949"/>
          <w:sz w:val="28"/>
          <w:szCs w:val="28"/>
        </w:rPr>
        <w:t xml:space="preserve"> —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Раздается всюду звон.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proofErr w:type="spellStart"/>
      <w:r w:rsidRPr="00630C67">
        <w:rPr>
          <w:color w:val="494949"/>
          <w:sz w:val="28"/>
          <w:szCs w:val="28"/>
        </w:rPr>
        <w:t>Кач-кач-кач-кач</w:t>
      </w:r>
      <w:proofErr w:type="spellEnd"/>
      <w:r w:rsidRPr="00630C67">
        <w:rPr>
          <w:color w:val="494949"/>
          <w:sz w:val="28"/>
          <w:szCs w:val="28"/>
        </w:rPr>
        <w:t xml:space="preserve">, </w:t>
      </w:r>
      <w:proofErr w:type="spellStart"/>
      <w:r w:rsidRPr="00630C67">
        <w:rPr>
          <w:color w:val="494949"/>
          <w:sz w:val="28"/>
          <w:szCs w:val="28"/>
        </w:rPr>
        <w:t>кач-кач-кач</w:t>
      </w:r>
      <w:proofErr w:type="spellEnd"/>
      <w:r w:rsidRPr="00630C67">
        <w:rPr>
          <w:color w:val="494949"/>
          <w:sz w:val="28"/>
          <w:szCs w:val="28"/>
        </w:rPr>
        <w:t>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 Слышен Лены громкий плач.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(Качаем «куклу» на руках)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Неваляшка все не спит,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Не ложится, не сидит.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(Делаем наклоны туловища вперед)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proofErr w:type="spellStart"/>
      <w:r w:rsidRPr="00630C67">
        <w:rPr>
          <w:color w:val="494949"/>
          <w:sz w:val="28"/>
          <w:szCs w:val="28"/>
        </w:rPr>
        <w:t>Бом-бом-бом-бом</w:t>
      </w:r>
      <w:proofErr w:type="spellEnd"/>
      <w:r w:rsidRPr="00630C67">
        <w:rPr>
          <w:color w:val="494949"/>
          <w:sz w:val="28"/>
          <w:szCs w:val="28"/>
        </w:rPr>
        <w:t>, бом-бом-бом.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Закрутилась вдруг волчком.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(Кружимся)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Лена плакать перестала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color w:val="494949"/>
          <w:sz w:val="28"/>
          <w:szCs w:val="28"/>
        </w:rPr>
        <w:t>И сама качаться стала.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  <w:r w:rsidRPr="00630C67">
        <w:rPr>
          <w:i/>
          <w:iCs/>
          <w:color w:val="494949"/>
          <w:sz w:val="28"/>
          <w:szCs w:val="28"/>
        </w:rPr>
        <w:t>(Хлопаем в ладоши)</w:t>
      </w:r>
    </w:p>
    <w:p w:rsidR="00515638" w:rsidRPr="00630C67" w:rsidRDefault="00515638" w:rsidP="00630C67">
      <w:pPr>
        <w:spacing w:line="360" w:lineRule="auto"/>
        <w:rPr>
          <w:color w:val="494949"/>
          <w:sz w:val="28"/>
          <w:szCs w:val="28"/>
        </w:rPr>
      </w:pPr>
    </w:p>
    <w:p w:rsidR="00515638" w:rsidRPr="00630C67" w:rsidRDefault="00515638" w:rsidP="00630C67">
      <w:pPr>
        <w:spacing w:line="360" w:lineRule="auto"/>
        <w:rPr>
          <w:sz w:val="28"/>
          <w:szCs w:val="28"/>
        </w:rPr>
      </w:pPr>
    </w:p>
    <w:p w:rsidR="00515638" w:rsidRPr="00630C67" w:rsidRDefault="00515638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Pr="00630C67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CD45C6" w:rsidRDefault="00CD45C6" w:rsidP="00630C67">
      <w:pPr>
        <w:spacing w:line="360" w:lineRule="auto"/>
        <w:jc w:val="center"/>
        <w:rPr>
          <w:b/>
          <w:sz w:val="28"/>
          <w:szCs w:val="28"/>
        </w:rPr>
      </w:pPr>
    </w:p>
    <w:p w:rsidR="00630C67" w:rsidRDefault="00630C67" w:rsidP="00630C67">
      <w:pPr>
        <w:spacing w:line="360" w:lineRule="auto"/>
        <w:jc w:val="center"/>
        <w:rPr>
          <w:b/>
          <w:sz w:val="28"/>
          <w:szCs w:val="28"/>
        </w:rPr>
      </w:pPr>
    </w:p>
    <w:p w:rsidR="00630C67" w:rsidRPr="00630C67" w:rsidRDefault="00630C67" w:rsidP="00630C67">
      <w:pPr>
        <w:spacing w:line="360" w:lineRule="auto"/>
        <w:jc w:val="center"/>
        <w:rPr>
          <w:b/>
          <w:sz w:val="28"/>
          <w:szCs w:val="28"/>
        </w:rPr>
      </w:pPr>
    </w:p>
    <w:p w:rsidR="008B13FE" w:rsidRPr="00630C67" w:rsidRDefault="008B13FE" w:rsidP="00630C67">
      <w:pPr>
        <w:spacing w:line="360" w:lineRule="auto"/>
        <w:jc w:val="center"/>
        <w:rPr>
          <w:b/>
          <w:sz w:val="28"/>
          <w:szCs w:val="28"/>
        </w:rPr>
      </w:pPr>
    </w:p>
    <w:p w:rsidR="008B13FE" w:rsidRPr="00630C67" w:rsidRDefault="008B13FE" w:rsidP="00630C67">
      <w:pPr>
        <w:spacing w:line="360" w:lineRule="auto"/>
        <w:jc w:val="center"/>
        <w:rPr>
          <w:b/>
          <w:sz w:val="28"/>
          <w:szCs w:val="28"/>
        </w:rPr>
      </w:pPr>
    </w:p>
    <w:p w:rsidR="00C5433B" w:rsidRPr="00630C67" w:rsidRDefault="00C5433B" w:rsidP="00630C67">
      <w:pPr>
        <w:spacing w:line="360" w:lineRule="auto"/>
        <w:jc w:val="center"/>
        <w:rPr>
          <w:b/>
          <w:sz w:val="28"/>
          <w:szCs w:val="28"/>
        </w:rPr>
      </w:pPr>
      <w:r w:rsidRPr="00630C67">
        <w:rPr>
          <w:b/>
          <w:sz w:val="28"/>
          <w:szCs w:val="28"/>
        </w:rPr>
        <w:t>Используемая литература.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1. </w:t>
      </w:r>
      <w:proofErr w:type="spellStart"/>
      <w:r w:rsidRPr="00630C67">
        <w:rPr>
          <w:sz w:val="28"/>
          <w:szCs w:val="28"/>
        </w:rPr>
        <w:t>Картушина</w:t>
      </w:r>
      <w:proofErr w:type="spellEnd"/>
      <w:r w:rsidRPr="00630C67">
        <w:rPr>
          <w:sz w:val="28"/>
          <w:szCs w:val="28"/>
        </w:rPr>
        <w:t xml:space="preserve">  М.Ю. «</w:t>
      </w:r>
      <w:proofErr w:type="spellStart"/>
      <w:r w:rsidRPr="00630C67">
        <w:rPr>
          <w:sz w:val="28"/>
          <w:szCs w:val="28"/>
        </w:rPr>
        <w:t>Логоритмические</w:t>
      </w:r>
      <w:proofErr w:type="spellEnd"/>
      <w:r w:rsidRPr="00630C67">
        <w:rPr>
          <w:sz w:val="28"/>
          <w:szCs w:val="28"/>
        </w:rPr>
        <w:t xml:space="preserve"> занятия в детском саду» - М.: ТЦ Сфера, 2007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lastRenderedPageBreak/>
        <w:t xml:space="preserve">2. </w:t>
      </w:r>
      <w:proofErr w:type="spellStart"/>
      <w:r w:rsidRPr="00630C67">
        <w:rPr>
          <w:sz w:val="28"/>
          <w:szCs w:val="28"/>
        </w:rPr>
        <w:t>Зацепина</w:t>
      </w:r>
      <w:proofErr w:type="spellEnd"/>
      <w:r w:rsidRPr="00630C67">
        <w:rPr>
          <w:sz w:val="28"/>
          <w:szCs w:val="28"/>
        </w:rPr>
        <w:t xml:space="preserve"> М.Б. “Музыкальное воспитание в детском саду. Программа и методические рекомендации” - М.: Мозаика-Синтез, 2006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3. Воронова А.Е. “</w:t>
      </w:r>
      <w:proofErr w:type="spellStart"/>
      <w:r w:rsidRPr="00630C67">
        <w:rPr>
          <w:sz w:val="28"/>
          <w:szCs w:val="28"/>
        </w:rPr>
        <w:t>Логоритмика</w:t>
      </w:r>
      <w:proofErr w:type="spellEnd"/>
      <w:r w:rsidRPr="00630C67">
        <w:rPr>
          <w:sz w:val="28"/>
          <w:szCs w:val="28"/>
        </w:rPr>
        <w:t xml:space="preserve"> в речевых группах ДОУ для детей 5-7 лет. Методическое пособие” - М.: ТЦ Сфера, 2006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4. Сергиенко Г.Н. “Учимся, говорим, играем. Коррекционно-развивающая деятельность в ДОУ” - Воронеж: ЧП </w:t>
      </w:r>
      <w:proofErr w:type="spellStart"/>
      <w:r w:rsidRPr="00630C67">
        <w:rPr>
          <w:sz w:val="28"/>
          <w:szCs w:val="28"/>
        </w:rPr>
        <w:t>Лакоценин</w:t>
      </w:r>
      <w:proofErr w:type="spellEnd"/>
      <w:r w:rsidRPr="00630C67">
        <w:rPr>
          <w:sz w:val="28"/>
          <w:szCs w:val="28"/>
        </w:rPr>
        <w:t xml:space="preserve"> С.С.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5. Емельянов В. «</w:t>
      </w:r>
      <w:proofErr w:type="spellStart"/>
      <w:r w:rsidRPr="00630C67">
        <w:rPr>
          <w:sz w:val="28"/>
          <w:szCs w:val="28"/>
        </w:rPr>
        <w:t>Фонопедический</w:t>
      </w:r>
      <w:proofErr w:type="spellEnd"/>
      <w:r w:rsidRPr="00630C67">
        <w:rPr>
          <w:sz w:val="28"/>
          <w:szCs w:val="28"/>
        </w:rPr>
        <w:t xml:space="preserve"> метод развития голоса»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6. Журнал «Дошкольное воспитание» (№5, 6, 8, 9 1996г.)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7. Аудиозаписи из серии «Счастливый ребенок» (Колыбельные, Классика для малышей, Волшебство природы и т.д.)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8..Радынова О.</w:t>
      </w:r>
      <w:proofErr w:type="gramStart"/>
      <w:r w:rsidRPr="00630C67">
        <w:rPr>
          <w:sz w:val="28"/>
          <w:szCs w:val="28"/>
        </w:rPr>
        <w:t>П</w:t>
      </w:r>
      <w:proofErr w:type="gramEnd"/>
      <w:r w:rsidRPr="00630C67">
        <w:rPr>
          <w:sz w:val="28"/>
          <w:szCs w:val="28"/>
        </w:rPr>
        <w:t xml:space="preserve"> «Музыкальное воспитание детей»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 xml:space="preserve">9. </w:t>
      </w:r>
      <w:proofErr w:type="spellStart"/>
      <w:r w:rsidRPr="00630C67">
        <w:rPr>
          <w:sz w:val="28"/>
          <w:szCs w:val="28"/>
        </w:rPr>
        <w:t>Тютюнникова</w:t>
      </w:r>
      <w:proofErr w:type="spellEnd"/>
      <w:r w:rsidRPr="00630C67">
        <w:rPr>
          <w:sz w:val="28"/>
          <w:szCs w:val="28"/>
        </w:rPr>
        <w:t xml:space="preserve">  Т.Э. «</w:t>
      </w:r>
      <w:proofErr w:type="gramStart"/>
      <w:r w:rsidRPr="00630C67">
        <w:rPr>
          <w:sz w:val="28"/>
          <w:szCs w:val="28"/>
        </w:rPr>
        <w:t>Детское</w:t>
      </w:r>
      <w:proofErr w:type="gramEnd"/>
      <w:r w:rsidRPr="00630C67">
        <w:rPr>
          <w:sz w:val="28"/>
          <w:szCs w:val="28"/>
        </w:rPr>
        <w:t xml:space="preserve"> ансамблевое </w:t>
      </w:r>
      <w:proofErr w:type="spellStart"/>
      <w:r w:rsidRPr="00630C67">
        <w:rPr>
          <w:sz w:val="28"/>
          <w:szCs w:val="28"/>
        </w:rPr>
        <w:t>музицирование</w:t>
      </w:r>
      <w:proofErr w:type="spellEnd"/>
      <w:r w:rsidRPr="00630C67">
        <w:rPr>
          <w:sz w:val="28"/>
          <w:szCs w:val="28"/>
        </w:rPr>
        <w:t>», «Программы и технологии» - журнал «Музыкальный руководитель» №2, 2004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  <w:r w:rsidRPr="00630C67">
        <w:rPr>
          <w:sz w:val="28"/>
          <w:szCs w:val="28"/>
        </w:rPr>
        <w:t>10. Алехина Т. «Речевые игры» - журнал «Музыкальный руководитель» №2, 2004</w:t>
      </w:r>
    </w:p>
    <w:p w:rsidR="00C5433B" w:rsidRPr="00630C67" w:rsidRDefault="00C5433B" w:rsidP="00630C67">
      <w:pPr>
        <w:spacing w:line="360" w:lineRule="auto"/>
        <w:rPr>
          <w:sz w:val="28"/>
          <w:szCs w:val="28"/>
        </w:rPr>
      </w:pPr>
    </w:p>
    <w:sectPr w:rsidR="00C5433B" w:rsidRPr="00630C67" w:rsidSect="0061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421C"/>
    <w:multiLevelType w:val="hybridMultilevel"/>
    <w:tmpl w:val="BA086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641F6"/>
    <w:multiLevelType w:val="hybridMultilevel"/>
    <w:tmpl w:val="75CEC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D0E5D"/>
    <w:multiLevelType w:val="hybridMultilevel"/>
    <w:tmpl w:val="5D7A8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47C14"/>
    <w:multiLevelType w:val="hybridMultilevel"/>
    <w:tmpl w:val="A944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53B89"/>
    <w:multiLevelType w:val="hybridMultilevel"/>
    <w:tmpl w:val="648CBB1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56816972"/>
    <w:multiLevelType w:val="hybridMultilevel"/>
    <w:tmpl w:val="C1EE39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829"/>
    <w:rsid w:val="00001F8D"/>
    <w:rsid w:val="0023526D"/>
    <w:rsid w:val="00260F20"/>
    <w:rsid w:val="002A6680"/>
    <w:rsid w:val="002D60AA"/>
    <w:rsid w:val="003253D3"/>
    <w:rsid w:val="003742A8"/>
    <w:rsid w:val="003C148E"/>
    <w:rsid w:val="004604C4"/>
    <w:rsid w:val="00475311"/>
    <w:rsid w:val="004B5AB1"/>
    <w:rsid w:val="00515638"/>
    <w:rsid w:val="005D1658"/>
    <w:rsid w:val="0061031B"/>
    <w:rsid w:val="00630C67"/>
    <w:rsid w:val="006455C5"/>
    <w:rsid w:val="008243F1"/>
    <w:rsid w:val="00835FE1"/>
    <w:rsid w:val="008B13FE"/>
    <w:rsid w:val="00AA3224"/>
    <w:rsid w:val="00AE6C49"/>
    <w:rsid w:val="00C5433B"/>
    <w:rsid w:val="00CA0829"/>
    <w:rsid w:val="00CD45C6"/>
    <w:rsid w:val="00DD2162"/>
    <w:rsid w:val="00DF12E6"/>
    <w:rsid w:val="00E812C6"/>
    <w:rsid w:val="00F60441"/>
    <w:rsid w:val="00F85F7A"/>
    <w:rsid w:val="00FE7D8B"/>
    <w:rsid w:val="00FF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2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55C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15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www.karapuzovedenie.com/2012/11/stihi-s-dvizhenijami-dla-detej.html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B7A0C1-31CB-44DC-99E7-2E685D4728BD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F5CC14F9-0F2B-44AB-8EFC-6FD00A685A7A}">
      <dgm:prSet custT="1"/>
      <dgm:spPr/>
      <dgm:t>
        <a:bodyPr/>
        <a:lstStyle/>
        <a:p>
          <a:pPr marR="0" algn="ctr" rtl="0"/>
          <a:r>
            <a:rPr lang="ru-RU" sz="1100" baseline="0" smtClean="0">
              <a:latin typeface="Calibri"/>
            </a:rPr>
            <a:t>Элементы логоритмической деятельности</a:t>
          </a:r>
          <a:endParaRPr lang="ru-RU" sz="1100" smtClean="0"/>
        </a:p>
      </dgm:t>
    </dgm:pt>
    <dgm:pt modelId="{B41DF05F-FADC-4CE6-A99D-94E0E009CF6A}" type="parTrans" cxnId="{574517F8-DDD7-4DCC-AC23-3A9CF8CB89E6}">
      <dgm:prSet/>
      <dgm:spPr/>
      <dgm:t>
        <a:bodyPr/>
        <a:lstStyle/>
        <a:p>
          <a:endParaRPr lang="ru-RU"/>
        </a:p>
      </dgm:t>
    </dgm:pt>
    <dgm:pt modelId="{24F15259-26EB-4168-AFAC-3B71426AB660}" type="sibTrans" cxnId="{574517F8-DDD7-4DCC-AC23-3A9CF8CB89E6}">
      <dgm:prSet/>
      <dgm:spPr/>
      <dgm:t>
        <a:bodyPr/>
        <a:lstStyle/>
        <a:p>
          <a:endParaRPr lang="ru-RU"/>
        </a:p>
      </dgm:t>
    </dgm:pt>
    <dgm:pt modelId="{0C0DCDB0-6E4C-431F-8D49-561DB9D9D4F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Музыкально-ритмические упражнения и игры</a:t>
          </a:r>
          <a:endParaRPr lang="ru-RU" smtClean="0"/>
        </a:p>
      </dgm:t>
    </dgm:pt>
    <dgm:pt modelId="{3BEED37C-A11A-4C7F-871D-3B5F07CC260F}" type="parTrans" cxnId="{5F7AF5AD-4009-431A-8CE3-84BC69F51806}">
      <dgm:prSet/>
      <dgm:spPr/>
      <dgm:t>
        <a:bodyPr/>
        <a:lstStyle/>
        <a:p>
          <a:endParaRPr lang="ru-RU"/>
        </a:p>
      </dgm:t>
    </dgm:pt>
    <dgm:pt modelId="{598AA546-BC94-4160-BFAF-56DBF7F6E4B1}" type="sibTrans" cxnId="{5F7AF5AD-4009-431A-8CE3-84BC69F51806}">
      <dgm:prSet/>
      <dgm:spPr/>
      <dgm:t>
        <a:bodyPr/>
        <a:lstStyle/>
        <a:p>
          <a:endParaRPr lang="ru-RU"/>
        </a:p>
      </dgm:t>
    </dgm:pt>
    <dgm:pt modelId="{7DB31B04-F90D-4325-BD56-30BD2F7548A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Фонопеди-ческие упражнения</a:t>
          </a:r>
          <a:endParaRPr lang="ru-RU" smtClean="0"/>
        </a:p>
      </dgm:t>
    </dgm:pt>
    <dgm:pt modelId="{7733BBEC-1903-4130-B79F-8564DC420BDC}" type="parTrans" cxnId="{E58653BD-00AB-427E-8243-82128E9BA76D}">
      <dgm:prSet/>
      <dgm:spPr/>
      <dgm:t>
        <a:bodyPr/>
        <a:lstStyle/>
        <a:p>
          <a:endParaRPr lang="ru-RU"/>
        </a:p>
      </dgm:t>
    </dgm:pt>
    <dgm:pt modelId="{1E6BCDEF-A108-4B45-B897-E9EF5B843882}" type="sibTrans" cxnId="{E58653BD-00AB-427E-8243-82128E9BA76D}">
      <dgm:prSet/>
      <dgm:spPr/>
      <dgm:t>
        <a:bodyPr/>
        <a:lstStyle/>
        <a:p>
          <a:endParaRPr lang="ru-RU"/>
        </a:p>
      </dgm:t>
    </dgm:pt>
    <dgm:pt modelId="{A6761620-56A1-484A-84F4-81AB9352C53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Артикуляци-онная (лого-педическая) гимнастика</a:t>
          </a:r>
          <a:endParaRPr lang="ru-RU" smtClean="0"/>
        </a:p>
      </dgm:t>
    </dgm:pt>
    <dgm:pt modelId="{54773267-7ED2-4947-ACF4-F2C5B084D709}" type="parTrans" cxnId="{073CB907-370E-4CAF-B7F4-A408BF2ABE1C}">
      <dgm:prSet/>
      <dgm:spPr/>
      <dgm:t>
        <a:bodyPr/>
        <a:lstStyle/>
        <a:p>
          <a:endParaRPr lang="ru-RU"/>
        </a:p>
      </dgm:t>
    </dgm:pt>
    <dgm:pt modelId="{EF2A0349-74DD-4400-A23E-CC8D116F39CC}" type="sibTrans" cxnId="{073CB907-370E-4CAF-B7F4-A408BF2ABE1C}">
      <dgm:prSet/>
      <dgm:spPr/>
      <dgm:t>
        <a:bodyPr/>
        <a:lstStyle/>
        <a:p>
          <a:endParaRPr lang="ru-RU"/>
        </a:p>
      </dgm:t>
    </dgm:pt>
    <dgm:pt modelId="{D6418E7B-F4C3-4DEE-9117-F893113FA2F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Коммуника-тивные игры и танцы</a:t>
          </a:r>
          <a:endParaRPr lang="ru-RU" smtClean="0"/>
        </a:p>
      </dgm:t>
    </dgm:pt>
    <dgm:pt modelId="{9F2C0D48-9285-426C-B7FE-E067F4F2D317}" type="parTrans" cxnId="{A6FA9308-6268-476B-BE33-A0316BC1E60F}">
      <dgm:prSet/>
      <dgm:spPr/>
      <dgm:t>
        <a:bodyPr/>
        <a:lstStyle/>
        <a:p>
          <a:endParaRPr lang="ru-RU"/>
        </a:p>
      </dgm:t>
    </dgm:pt>
    <dgm:pt modelId="{7392C1B5-7EAB-4AE5-93CD-B255A56D818F}" type="sibTrans" cxnId="{A6FA9308-6268-476B-BE33-A0316BC1E60F}">
      <dgm:prSet/>
      <dgm:spPr/>
      <dgm:t>
        <a:bodyPr/>
        <a:lstStyle/>
        <a:p>
          <a:endParaRPr lang="ru-RU"/>
        </a:p>
      </dgm:t>
    </dgm:pt>
    <dgm:pt modelId="{FA26DAB5-72E6-4875-A9CF-F8D94A1299E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Упражнения на релаксацию</a:t>
          </a:r>
          <a:endParaRPr lang="ru-RU" smtClean="0"/>
        </a:p>
      </dgm:t>
    </dgm:pt>
    <dgm:pt modelId="{1B93991C-4AE7-469B-9796-E28B3731D1A8}" type="parTrans" cxnId="{4638A612-33E2-43DF-9906-FE68347CB7F2}">
      <dgm:prSet/>
      <dgm:spPr/>
      <dgm:t>
        <a:bodyPr/>
        <a:lstStyle/>
        <a:p>
          <a:endParaRPr lang="ru-RU"/>
        </a:p>
      </dgm:t>
    </dgm:pt>
    <dgm:pt modelId="{84740A26-1F05-4FF2-98FC-AA8541B44189}" type="sibTrans" cxnId="{4638A612-33E2-43DF-9906-FE68347CB7F2}">
      <dgm:prSet/>
      <dgm:spPr/>
      <dgm:t>
        <a:bodyPr/>
        <a:lstStyle/>
        <a:p>
          <a:endParaRPr lang="ru-RU"/>
        </a:p>
      </dgm:t>
    </dgm:pt>
    <dgm:pt modelId="{506A3024-57E0-4C4A-A060-D39D932F124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Игра на детских музыкальных инструментах</a:t>
          </a:r>
          <a:endParaRPr lang="ru-RU" smtClean="0"/>
        </a:p>
      </dgm:t>
    </dgm:pt>
    <dgm:pt modelId="{6E1D95E5-F205-4ABA-B110-B9A97D9C0A0E}" type="parTrans" cxnId="{CCC1C7E0-47AE-4D21-AA4F-3973EF5634E1}">
      <dgm:prSet/>
      <dgm:spPr/>
      <dgm:t>
        <a:bodyPr/>
        <a:lstStyle/>
        <a:p>
          <a:endParaRPr lang="ru-RU"/>
        </a:p>
      </dgm:t>
    </dgm:pt>
    <dgm:pt modelId="{B0409B76-DE96-4503-AC94-0B014DD32F93}" type="sibTrans" cxnId="{CCC1C7E0-47AE-4D21-AA4F-3973EF5634E1}">
      <dgm:prSet/>
      <dgm:spPr/>
      <dgm:t>
        <a:bodyPr/>
        <a:lstStyle/>
        <a:p>
          <a:endParaRPr lang="ru-RU"/>
        </a:p>
      </dgm:t>
    </dgm:pt>
    <dgm:pt modelId="{8D9213AE-C8AB-4366-9857-0E25C39CF24A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Calibri"/>
            </a:rPr>
            <a:t>Пение</a:t>
          </a:r>
          <a:r>
            <a:rPr lang="ru-RU" sz="1100" baseline="0" smtClean="0">
              <a:latin typeface="Calibri"/>
            </a:rPr>
            <a:t> </a:t>
          </a:r>
          <a:endParaRPr lang="ru-RU" sz="1100" smtClean="0"/>
        </a:p>
      </dgm:t>
    </dgm:pt>
    <dgm:pt modelId="{11BFB7E7-7F14-4121-828D-ACE13CA14483}" type="parTrans" cxnId="{FF804397-E72B-42BA-97FA-59958A835355}">
      <dgm:prSet/>
      <dgm:spPr/>
      <dgm:t>
        <a:bodyPr/>
        <a:lstStyle/>
        <a:p>
          <a:endParaRPr lang="ru-RU"/>
        </a:p>
      </dgm:t>
    </dgm:pt>
    <dgm:pt modelId="{62A696F5-B179-4E5D-880D-EF396F0AD252}" type="sibTrans" cxnId="{FF804397-E72B-42BA-97FA-59958A835355}">
      <dgm:prSet/>
      <dgm:spPr/>
      <dgm:t>
        <a:bodyPr/>
        <a:lstStyle/>
        <a:p>
          <a:endParaRPr lang="ru-RU"/>
        </a:p>
      </dgm:t>
    </dgm:pt>
    <dgm:pt modelId="{05D268A9-554C-45B4-84D2-058E3CE3EB3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Пальчиковая гимнастика</a:t>
          </a:r>
          <a:endParaRPr lang="ru-RU" smtClean="0"/>
        </a:p>
      </dgm:t>
    </dgm:pt>
    <dgm:pt modelId="{23BF2819-C104-4178-88ED-6373424E4C47}" type="parTrans" cxnId="{F9879658-3B2C-4D95-8213-0F4F63364676}">
      <dgm:prSet/>
      <dgm:spPr/>
      <dgm:t>
        <a:bodyPr/>
        <a:lstStyle/>
        <a:p>
          <a:endParaRPr lang="ru-RU"/>
        </a:p>
      </dgm:t>
    </dgm:pt>
    <dgm:pt modelId="{EB09FBC7-647D-4FC6-A120-B52E2DFDA34B}" type="sibTrans" cxnId="{F9879658-3B2C-4D95-8213-0F4F63364676}">
      <dgm:prSet/>
      <dgm:spPr/>
      <dgm:t>
        <a:bodyPr/>
        <a:lstStyle/>
        <a:p>
          <a:endParaRPr lang="ru-RU"/>
        </a:p>
      </dgm:t>
    </dgm:pt>
    <dgm:pt modelId="{56588438-AE34-41B9-BEA6-C02904258916}" type="pres">
      <dgm:prSet presAssocID="{C8B7A0C1-31CB-44DC-99E7-2E685D4728B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C2B33B0-8649-4EC1-ACD3-7C5C08D8C96E}" type="pres">
      <dgm:prSet presAssocID="{F5CC14F9-0F2B-44AB-8EFC-6FD00A685A7A}" presName="centerShape" presStyleLbl="node0" presStyleIdx="0" presStyleCnt="1"/>
      <dgm:spPr/>
      <dgm:t>
        <a:bodyPr/>
        <a:lstStyle/>
        <a:p>
          <a:endParaRPr lang="ru-RU"/>
        </a:p>
      </dgm:t>
    </dgm:pt>
    <dgm:pt modelId="{05093243-3BCD-413F-A9AC-0132BD94F2C7}" type="pres">
      <dgm:prSet presAssocID="{3BEED37C-A11A-4C7F-871D-3B5F07CC260F}" presName="Name9" presStyleLbl="parChTrans1D2" presStyleIdx="0" presStyleCnt="8"/>
      <dgm:spPr/>
      <dgm:t>
        <a:bodyPr/>
        <a:lstStyle/>
        <a:p>
          <a:endParaRPr lang="ru-RU"/>
        </a:p>
      </dgm:t>
    </dgm:pt>
    <dgm:pt modelId="{A1A1ED86-F332-4AF4-88DD-61636582FCEB}" type="pres">
      <dgm:prSet presAssocID="{3BEED37C-A11A-4C7F-871D-3B5F07CC260F}" presName="connTx" presStyleLbl="parChTrans1D2" presStyleIdx="0" presStyleCnt="8"/>
      <dgm:spPr/>
      <dgm:t>
        <a:bodyPr/>
        <a:lstStyle/>
        <a:p>
          <a:endParaRPr lang="ru-RU"/>
        </a:p>
      </dgm:t>
    </dgm:pt>
    <dgm:pt modelId="{85EB8E79-F939-47E6-A016-B2FD7143B404}" type="pres">
      <dgm:prSet presAssocID="{0C0DCDB0-6E4C-431F-8D49-561DB9D9D4F1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48BDC1-E703-4738-BD1D-8A33E9127AA7}" type="pres">
      <dgm:prSet presAssocID="{7733BBEC-1903-4130-B79F-8564DC420BDC}" presName="Name9" presStyleLbl="parChTrans1D2" presStyleIdx="1" presStyleCnt="8"/>
      <dgm:spPr/>
      <dgm:t>
        <a:bodyPr/>
        <a:lstStyle/>
        <a:p>
          <a:endParaRPr lang="ru-RU"/>
        </a:p>
      </dgm:t>
    </dgm:pt>
    <dgm:pt modelId="{1FFA07AE-F9CD-4DC9-9B84-3B127ED8BF97}" type="pres">
      <dgm:prSet presAssocID="{7733BBEC-1903-4130-B79F-8564DC420BDC}" presName="connTx" presStyleLbl="parChTrans1D2" presStyleIdx="1" presStyleCnt="8"/>
      <dgm:spPr/>
      <dgm:t>
        <a:bodyPr/>
        <a:lstStyle/>
        <a:p>
          <a:endParaRPr lang="ru-RU"/>
        </a:p>
      </dgm:t>
    </dgm:pt>
    <dgm:pt modelId="{B2E94290-5DD0-4C9A-9B7E-9DC9102C330A}" type="pres">
      <dgm:prSet presAssocID="{7DB31B04-F90D-4325-BD56-30BD2F7548A1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472DBE-8E14-4E2C-B396-572C0A1D0F2C}" type="pres">
      <dgm:prSet presAssocID="{54773267-7ED2-4947-ACF4-F2C5B084D709}" presName="Name9" presStyleLbl="parChTrans1D2" presStyleIdx="2" presStyleCnt="8"/>
      <dgm:spPr/>
      <dgm:t>
        <a:bodyPr/>
        <a:lstStyle/>
        <a:p>
          <a:endParaRPr lang="ru-RU"/>
        </a:p>
      </dgm:t>
    </dgm:pt>
    <dgm:pt modelId="{10AF9BD2-6C91-4760-949F-4F4FCF9C06B6}" type="pres">
      <dgm:prSet presAssocID="{54773267-7ED2-4947-ACF4-F2C5B084D709}" presName="connTx" presStyleLbl="parChTrans1D2" presStyleIdx="2" presStyleCnt="8"/>
      <dgm:spPr/>
      <dgm:t>
        <a:bodyPr/>
        <a:lstStyle/>
        <a:p>
          <a:endParaRPr lang="ru-RU"/>
        </a:p>
      </dgm:t>
    </dgm:pt>
    <dgm:pt modelId="{C71966EB-1513-4AD0-95AE-ACB55EDA34F0}" type="pres">
      <dgm:prSet presAssocID="{A6761620-56A1-484A-84F4-81AB9352C536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2F9F06-6EA3-4FDB-BB92-F989F2237A85}" type="pres">
      <dgm:prSet presAssocID="{9F2C0D48-9285-426C-B7FE-E067F4F2D317}" presName="Name9" presStyleLbl="parChTrans1D2" presStyleIdx="3" presStyleCnt="8"/>
      <dgm:spPr/>
      <dgm:t>
        <a:bodyPr/>
        <a:lstStyle/>
        <a:p>
          <a:endParaRPr lang="ru-RU"/>
        </a:p>
      </dgm:t>
    </dgm:pt>
    <dgm:pt modelId="{40A1F264-6CAA-4EF1-BCF9-034778ABEAA1}" type="pres">
      <dgm:prSet presAssocID="{9F2C0D48-9285-426C-B7FE-E067F4F2D317}" presName="connTx" presStyleLbl="parChTrans1D2" presStyleIdx="3" presStyleCnt="8"/>
      <dgm:spPr/>
      <dgm:t>
        <a:bodyPr/>
        <a:lstStyle/>
        <a:p>
          <a:endParaRPr lang="ru-RU"/>
        </a:p>
      </dgm:t>
    </dgm:pt>
    <dgm:pt modelId="{BCC12C41-CA0D-428C-BDFF-12915F3140DE}" type="pres">
      <dgm:prSet presAssocID="{D6418E7B-F4C3-4DEE-9117-F893113FA2F2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5A9495-274D-4100-9285-8CE463509FB7}" type="pres">
      <dgm:prSet presAssocID="{1B93991C-4AE7-469B-9796-E28B3731D1A8}" presName="Name9" presStyleLbl="parChTrans1D2" presStyleIdx="4" presStyleCnt="8"/>
      <dgm:spPr/>
      <dgm:t>
        <a:bodyPr/>
        <a:lstStyle/>
        <a:p>
          <a:endParaRPr lang="ru-RU"/>
        </a:p>
      </dgm:t>
    </dgm:pt>
    <dgm:pt modelId="{BF87F7F1-4AC4-4CBC-A42F-4BEB7F442D43}" type="pres">
      <dgm:prSet presAssocID="{1B93991C-4AE7-469B-9796-E28B3731D1A8}" presName="connTx" presStyleLbl="parChTrans1D2" presStyleIdx="4" presStyleCnt="8"/>
      <dgm:spPr/>
      <dgm:t>
        <a:bodyPr/>
        <a:lstStyle/>
        <a:p>
          <a:endParaRPr lang="ru-RU"/>
        </a:p>
      </dgm:t>
    </dgm:pt>
    <dgm:pt modelId="{FB36DE81-1632-40DC-B0CC-2A616A0C955D}" type="pres">
      <dgm:prSet presAssocID="{FA26DAB5-72E6-4875-A9CF-F8D94A1299E4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F76036-8CD0-453C-B6A7-58F7BF42AC66}" type="pres">
      <dgm:prSet presAssocID="{6E1D95E5-F205-4ABA-B110-B9A97D9C0A0E}" presName="Name9" presStyleLbl="parChTrans1D2" presStyleIdx="5" presStyleCnt="8"/>
      <dgm:spPr/>
      <dgm:t>
        <a:bodyPr/>
        <a:lstStyle/>
        <a:p>
          <a:endParaRPr lang="ru-RU"/>
        </a:p>
      </dgm:t>
    </dgm:pt>
    <dgm:pt modelId="{980937A8-2E41-48B5-9DDF-74EF74EFFF86}" type="pres">
      <dgm:prSet presAssocID="{6E1D95E5-F205-4ABA-B110-B9A97D9C0A0E}" presName="connTx" presStyleLbl="parChTrans1D2" presStyleIdx="5" presStyleCnt="8"/>
      <dgm:spPr/>
      <dgm:t>
        <a:bodyPr/>
        <a:lstStyle/>
        <a:p>
          <a:endParaRPr lang="ru-RU"/>
        </a:p>
      </dgm:t>
    </dgm:pt>
    <dgm:pt modelId="{50DAFE3A-B024-416F-B437-10C77A23C8B7}" type="pres">
      <dgm:prSet presAssocID="{506A3024-57E0-4C4A-A060-D39D932F1247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FE03F1-CA92-4069-82BD-1145A50523DC}" type="pres">
      <dgm:prSet presAssocID="{11BFB7E7-7F14-4121-828D-ACE13CA14483}" presName="Name9" presStyleLbl="parChTrans1D2" presStyleIdx="6" presStyleCnt="8"/>
      <dgm:spPr/>
      <dgm:t>
        <a:bodyPr/>
        <a:lstStyle/>
        <a:p>
          <a:endParaRPr lang="ru-RU"/>
        </a:p>
      </dgm:t>
    </dgm:pt>
    <dgm:pt modelId="{61839820-E0B1-4102-96DC-6E67D6DB21F0}" type="pres">
      <dgm:prSet presAssocID="{11BFB7E7-7F14-4121-828D-ACE13CA14483}" presName="connTx" presStyleLbl="parChTrans1D2" presStyleIdx="6" presStyleCnt="8"/>
      <dgm:spPr/>
      <dgm:t>
        <a:bodyPr/>
        <a:lstStyle/>
        <a:p>
          <a:endParaRPr lang="ru-RU"/>
        </a:p>
      </dgm:t>
    </dgm:pt>
    <dgm:pt modelId="{848FEA99-5300-4E14-A2B4-26936ED83D65}" type="pres">
      <dgm:prSet presAssocID="{8D9213AE-C8AB-4366-9857-0E25C39CF24A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17E731-26BA-4CB6-A16F-3ED9E1D3CC07}" type="pres">
      <dgm:prSet presAssocID="{23BF2819-C104-4178-88ED-6373424E4C47}" presName="Name9" presStyleLbl="parChTrans1D2" presStyleIdx="7" presStyleCnt="8"/>
      <dgm:spPr/>
      <dgm:t>
        <a:bodyPr/>
        <a:lstStyle/>
        <a:p>
          <a:endParaRPr lang="ru-RU"/>
        </a:p>
      </dgm:t>
    </dgm:pt>
    <dgm:pt modelId="{A4E8BDE1-F330-42E6-8197-E952F8F58F07}" type="pres">
      <dgm:prSet presAssocID="{23BF2819-C104-4178-88ED-6373424E4C47}" presName="connTx" presStyleLbl="parChTrans1D2" presStyleIdx="7" presStyleCnt="8"/>
      <dgm:spPr/>
      <dgm:t>
        <a:bodyPr/>
        <a:lstStyle/>
        <a:p>
          <a:endParaRPr lang="ru-RU"/>
        </a:p>
      </dgm:t>
    </dgm:pt>
    <dgm:pt modelId="{98F8531C-2780-41A3-A83A-7B31F43BD9B3}" type="pres">
      <dgm:prSet presAssocID="{05D268A9-554C-45B4-84D2-058E3CE3EB32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812771-8395-4F96-8088-CD1D2189C599}" type="presOf" srcId="{6E1D95E5-F205-4ABA-B110-B9A97D9C0A0E}" destId="{980937A8-2E41-48B5-9DDF-74EF74EFFF86}" srcOrd="1" destOrd="0" presId="urn:microsoft.com/office/officeart/2005/8/layout/radial1"/>
    <dgm:cxn modelId="{03A8893C-F0FB-4A29-83EF-327EBDEDDECA}" type="presOf" srcId="{7733BBEC-1903-4130-B79F-8564DC420BDC}" destId="{0F48BDC1-E703-4738-BD1D-8A33E9127AA7}" srcOrd="0" destOrd="0" presId="urn:microsoft.com/office/officeart/2005/8/layout/radial1"/>
    <dgm:cxn modelId="{574517F8-DDD7-4DCC-AC23-3A9CF8CB89E6}" srcId="{C8B7A0C1-31CB-44DC-99E7-2E685D4728BD}" destId="{F5CC14F9-0F2B-44AB-8EFC-6FD00A685A7A}" srcOrd="0" destOrd="0" parTransId="{B41DF05F-FADC-4CE6-A99D-94E0E009CF6A}" sibTransId="{24F15259-26EB-4168-AFAC-3B71426AB660}"/>
    <dgm:cxn modelId="{20E0459C-7C69-430E-A5AF-D9C63548C7D5}" type="presOf" srcId="{05D268A9-554C-45B4-84D2-058E3CE3EB32}" destId="{98F8531C-2780-41A3-A83A-7B31F43BD9B3}" srcOrd="0" destOrd="0" presId="urn:microsoft.com/office/officeart/2005/8/layout/radial1"/>
    <dgm:cxn modelId="{2D67E83B-1D14-486A-9E95-059EC710916F}" type="presOf" srcId="{23BF2819-C104-4178-88ED-6373424E4C47}" destId="{A4E8BDE1-F330-42E6-8197-E952F8F58F07}" srcOrd="1" destOrd="0" presId="urn:microsoft.com/office/officeart/2005/8/layout/radial1"/>
    <dgm:cxn modelId="{A71CA678-FBBD-40BA-A84B-68A20D6C4F97}" type="presOf" srcId="{9F2C0D48-9285-426C-B7FE-E067F4F2D317}" destId="{822F9F06-6EA3-4FDB-BB92-F989F2237A85}" srcOrd="0" destOrd="0" presId="urn:microsoft.com/office/officeart/2005/8/layout/radial1"/>
    <dgm:cxn modelId="{CD902D3A-0DB9-4E0B-834F-B97D417217AD}" type="presOf" srcId="{3BEED37C-A11A-4C7F-871D-3B5F07CC260F}" destId="{05093243-3BCD-413F-A9AC-0132BD94F2C7}" srcOrd="0" destOrd="0" presId="urn:microsoft.com/office/officeart/2005/8/layout/radial1"/>
    <dgm:cxn modelId="{CCC1C7E0-47AE-4D21-AA4F-3973EF5634E1}" srcId="{F5CC14F9-0F2B-44AB-8EFC-6FD00A685A7A}" destId="{506A3024-57E0-4C4A-A060-D39D932F1247}" srcOrd="5" destOrd="0" parTransId="{6E1D95E5-F205-4ABA-B110-B9A97D9C0A0E}" sibTransId="{B0409B76-DE96-4503-AC94-0B014DD32F93}"/>
    <dgm:cxn modelId="{45DBC0A7-DBD0-4E6B-95C4-2607A6168115}" type="presOf" srcId="{C8B7A0C1-31CB-44DC-99E7-2E685D4728BD}" destId="{56588438-AE34-41B9-BEA6-C02904258916}" srcOrd="0" destOrd="0" presId="urn:microsoft.com/office/officeart/2005/8/layout/radial1"/>
    <dgm:cxn modelId="{17C7190E-6502-4884-9B63-CAFF265C47C1}" type="presOf" srcId="{A6761620-56A1-484A-84F4-81AB9352C536}" destId="{C71966EB-1513-4AD0-95AE-ACB55EDA34F0}" srcOrd="0" destOrd="0" presId="urn:microsoft.com/office/officeart/2005/8/layout/radial1"/>
    <dgm:cxn modelId="{BEA4EDEB-893E-40DC-9351-D7C48E83EB3E}" type="presOf" srcId="{1B93991C-4AE7-469B-9796-E28B3731D1A8}" destId="{5C5A9495-274D-4100-9285-8CE463509FB7}" srcOrd="0" destOrd="0" presId="urn:microsoft.com/office/officeart/2005/8/layout/radial1"/>
    <dgm:cxn modelId="{EABFEA32-C96D-4995-B924-5C96915575FD}" type="presOf" srcId="{6E1D95E5-F205-4ABA-B110-B9A97D9C0A0E}" destId="{C3F76036-8CD0-453C-B6A7-58F7BF42AC66}" srcOrd="0" destOrd="0" presId="urn:microsoft.com/office/officeart/2005/8/layout/radial1"/>
    <dgm:cxn modelId="{78462ECA-6F8C-4904-BE50-768A16E06868}" type="presOf" srcId="{9F2C0D48-9285-426C-B7FE-E067F4F2D317}" destId="{40A1F264-6CAA-4EF1-BCF9-034778ABEAA1}" srcOrd="1" destOrd="0" presId="urn:microsoft.com/office/officeart/2005/8/layout/radial1"/>
    <dgm:cxn modelId="{4446DD98-05AB-43CA-8675-9FFF5659495A}" type="presOf" srcId="{3BEED37C-A11A-4C7F-871D-3B5F07CC260F}" destId="{A1A1ED86-F332-4AF4-88DD-61636582FCEB}" srcOrd="1" destOrd="0" presId="urn:microsoft.com/office/officeart/2005/8/layout/radial1"/>
    <dgm:cxn modelId="{6616E85A-EC17-4C55-A757-DCD1F2DFB42D}" type="presOf" srcId="{506A3024-57E0-4C4A-A060-D39D932F1247}" destId="{50DAFE3A-B024-416F-B437-10C77A23C8B7}" srcOrd="0" destOrd="0" presId="urn:microsoft.com/office/officeart/2005/8/layout/radial1"/>
    <dgm:cxn modelId="{073CB907-370E-4CAF-B7F4-A408BF2ABE1C}" srcId="{F5CC14F9-0F2B-44AB-8EFC-6FD00A685A7A}" destId="{A6761620-56A1-484A-84F4-81AB9352C536}" srcOrd="2" destOrd="0" parTransId="{54773267-7ED2-4947-ACF4-F2C5B084D709}" sibTransId="{EF2A0349-74DD-4400-A23E-CC8D116F39CC}"/>
    <dgm:cxn modelId="{7F97D844-577D-4E5F-8B0B-4F999E7DFEA4}" type="presOf" srcId="{0C0DCDB0-6E4C-431F-8D49-561DB9D9D4F1}" destId="{85EB8E79-F939-47E6-A016-B2FD7143B404}" srcOrd="0" destOrd="0" presId="urn:microsoft.com/office/officeart/2005/8/layout/radial1"/>
    <dgm:cxn modelId="{1D661043-9E44-4128-8C5A-584D0C0C0726}" type="presOf" srcId="{FA26DAB5-72E6-4875-A9CF-F8D94A1299E4}" destId="{FB36DE81-1632-40DC-B0CC-2A616A0C955D}" srcOrd="0" destOrd="0" presId="urn:microsoft.com/office/officeart/2005/8/layout/radial1"/>
    <dgm:cxn modelId="{2828ABB7-E616-4CA3-9B67-516FFBE9E174}" type="presOf" srcId="{1B93991C-4AE7-469B-9796-E28B3731D1A8}" destId="{BF87F7F1-4AC4-4CBC-A42F-4BEB7F442D43}" srcOrd="1" destOrd="0" presId="urn:microsoft.com/office/officeart/2005/8/layout/radial1"/>
    <dgm:cxn modelId="{4638A612-33E2-43DF-9906-FE68347CB7F2}" srcId="{F5CC14F9-0F2B-44AB-8EFC-6FD00A685A7A}" destId="{FA26DAB5-72E6-4875-A9CF-F8D94A1299E4}" srcOrd="4" destOrd="0" parTransId="{1B93991C-4AE7-469B-9796-E28B3731D1A8}" sibTransId="{84740A26-1F05-4FF2-98FC-AA8541B44189}"/>
    <dgm:cxn modelId="{FCFCE232-AED5-41D6-9D00-E311D3D09AA5}" type="presOf" srcId="{7DB31B04-F90D-4325-BD56-30BD2F7548A1}" destId="{B2E94290-5DD0-4C9A-9B7E-9DC9102C330A}" srcOrd="0" destOrd="0" presId="urn:microsoft.com/office/officeart/2005/8/layout/radial1"/>
    <dgm:cxn modelId="{CE84F316-662E-4C96-BDE4-DEBE373978B8}" type="presOf" srcId="{F5CC14F9-0F2B-44AB-8EFC-6FD00A685A7A}" destId="{9C2B33B0-8649-4EC1-ACD3-7C5C08D8C96E}" srcOrd="0" destOrd="0" presId="urn:microsoft.com/office/officeart/2005/8/layout/radial1"/>
    <dgm:cxn modelId="{F9879658-3B2C-4D95-8213-0F4F63364676}" srcId="{F5CC14F9-0F2B-44AB-8EFC-6FD00A685A7A}" destId="{05D268A9-554C-45B4-84D2-058E3CE3EB32}" srcOrd="7" destOrd="0" parTransId="{23BF2819-C104-4178-88ED-6373424E4C47}" sibTransId="{EB09FBC7-647D-4FC6-A120-B52E2DFDA34B}"/>
    <dgm:cxn modelId="{9AD68EC6-5068-4B31-B23F-E43A425724A3}" type="presOf" srcId="{54773267-7ED2-4947-ACF4-F2C5B084D709}" destId="{B5472DBE-8E14-4E2C-B396-572C0A1D0F2C}" srcOrd="0" destOrd="0" presId="urn:microsoft.com/office/officeart/2005/8/layout/radial1"/>
    <dgm:cxn modelId="{FF804397-E72B-42BA-97FA-59958A835355}" srcId="{F5CC14F9-0F2B-44AB-8EFC-6FD00A685A7A}" destId="{8D9213AE-C8AB-4366-9857-0E25C39CF24A}" srcOrd="6" destOrd="0" parTransId="{11BFB7E7-7F14-4121-828D-ACE13CA14483}" sibTransId="{62A696F5-B179-4E5D-880D-EF396F0AD252}"/>
    <dgm:cxn modelId="{5F7AF5AD-4009-431A-8CE3-84BC69F51806}" srcId="{F5CC14F9-0F2B-44AB-8EFC-6FD00A685A7A}" destId="{0C0DCDB0-6E4C-431F-8D49-561DB9D9D4F1}" srcOrd="0" destOrd="0" parTransId="{3BEED37C-A11A-4C7F-871D-3B5F07CC260F}" sibTransId="{598AA546-BC94-4160-BFAF-56DBF7F6E4B1}"/>
    <dgm:cxn modelId="{DB2DA926-75F4-42BE-9AFD-CDF4E2A62A6A}" type="presOf" srcId="{8D9213AE-C8AB-4366-9857-0E25C39CF24A}" destId="{848FEA99-5300-4E14-A2B4-26936ED83D65}" srcOrd="0" destOrd="0" presId="urn:microsoft.com/office/officeart/2005/8/layout/radial1"/>
    <dgm:cxn modelId="{81ACE336-3670-4408-8677-AB335DA2B780}" type="presOf" srcId="{11BFB7E7-7F14-4121-828D-ACE13CA14483}" destId="{61839820-E0B1-4102-96DC-6E67D6DB21F0}" srcOrd="1" destOrd="0" presId="urn:microsoft.com/office/officeart/2005/8/layout/radial1"/>
    <dgm:cxn modelId="{A6FA9308-6268-476B-BE33-A0316BC1E60F}" srcId="{F5CC14F9-0F2B-44AB-8EFC-6FD00A685A7A}" destId="{D6418E7B-F4C3-4DEE-9117-F893113FA2F2}" srcOrd="3" destOrd="0" parTransId="{9F2C0D48-9285-426C-B7FE-E067F4F2D317}" sibTransId="{7392C1B5-7EAB-4AE5-93CD-B255A56D818F}"/>
    <dgm:cxn modelId="{E58653BD-00AB-427E-8243-82128E9BA76D}" srcId="{F5CC14F9-0F2B-44AB-8EFC-6FD00A685A7A}" destId="{7DB31B04-F90D-4325-BD56-30BD2F7548A1}" srcOrd="1" destOrd="0" parTransId="{7733BBEC-1903-4130-B79F-8564DC420BDC}" sibTransId="{1E6BCDEF-A108-4B45-B897-E9EF5B843882}"/>
    <dgm:cxn modelId="{C46220C7-8A5E-4EE6-93D7-7829456C5967}" type="presOf" srcId="{23BF2819-C104-4178-88ED-6373424E4C47}" destId="{EE17E731-26BA-4CB6-A16F-3ED9E1D3CC07}" srcOrd="0" destOrd="0" presId="urn:microsoft.com/office/officeart/2005/8/layout/radial1"/>
    <dgm:cxn modelId="{977D03D4-17AC-432C-A16B-BD13679D7F42}" type="presOf" srcId="{11BFB7E7-7F14-4121-828D-ACE13CA14483}" destId="{00FE03F1-CA92-4069-82BD-1145A50523DC}" srcOrd="0" destOrd="0" presId="urn:microsoft.com/office/officeart/2005/8/layout/radial1"/>
    <dgm:cxn modelId="{082A9E55-93AF-4DA8-9491-1EE09C75A32A}" type="presOf" srcId="{7733BBEC-1903-4130-B79F-8564DC420BDC}" destId="{1FFA07AE-F9CD-4DC9-9B84-3B127ED8BF97}" srcOrd="1" destOrd="0" presId="urn:microsoft.com/office/officeart/2005/8/layout/radial1"/>
    <dgm:cxn modelId="{8A8A14D1-114F-4D00-B10E-01E0EADC1306}" type="presOf" srcId="{D6418E7B-F4C3-4DEE-9117-F893113FA2F2}" destId="{BCC12C41-CA0D-428C-BDFF-12915F3140DE}" srcOrd="0" destOrd="0" presId="urn:microsoft.com/office/officeart/2005/8/layout/radial1"/>
    <dgm:cxn modelId="{6BC00084-6ED4-4D94-B50F-666A0ED25A2D}" type="presOf" srcId="{54773267-7ED2-4947-ACF4-F2C5B084D709}" destId="{10AF9BD2-6C91-4760-949F-4F4FCF9C06B6}" srcOrd="1" destOrd="0" presId="urn:microsoft.com/office/officeart/2005/8/layout/radial1"/>
    <dgm:cxn modelId="{1284D2C6-01FE-44A1-913F-5669653E2AC1}" type="presParOf" srcId="{56588438-AE34-41B9-BEA6-C02904258916}" destId="{9C2B33B0-8649-4EC1-ACD3-7C5C08D8C96E}" srcOrd="0" destOrd="0" presId="urn:microsoft.com/office/officeart/2005/8/layout/radial1"/>
    <dgm:cxn modelId="{19E636DA-7B3C-4077-A8B6-6957A637318E}" type="presParOf" srcId="{56588438-AE34-41B9-BEA6-C02904258916}" destId="{05093243-3BCD-413F-A9AC-0132BD94F2C7}" srcOrd="1" destOrd="0" presId="urn:microsoft.com/office/officeart/2005/8/layout/radial1"/>
    <dgm:cxn modelId="{03E8D45C-D434-4E25-B964-2008BAC7EDF3}" type="presParOf" srcId="{05093243-3BCD-413F-A9AC-0132BD94F2C7}" destId="{A1A1ED86-F332-4AF4-88DD-61636582FCEB}" srcOrd="0" destOrd="0" presId="urn:microsoft.com/office/officeart/2005/8/layout/radial1"/>
    <dgm:cxn modelId="{EE8AFB9F-F90A-4CF7-8896-70FE4B79C099}" type="presParOf" srcId="{56588438-AE34-41B9-BEA6-C02904258916}" destId="{85EB8E79-F939-47E6-A016-B2FD7143B404}" srcOrd="2" destOrd="0" presId="urn:microsoft.com/office/officeart/2005/8/layout/radial1"/>
    <dgm:cxn modelId="{0E950935-5D14-407D-A44B-B88C9EDAF8FC}" type="presParOf" srcId="{56588438-AE34-41B9-BEA6-C02904258916}" destId="{0F48BDC1-E703-4738-BD1D-8A33E9127AA7}" srcOrd="3" destOrd="0" presId="urn:microsoft.com/office/officeart/2005/8/layout/radial1"/>
    <dgm:cxn modelId="{67D327FE-BF56-485A-8CD5-DDA6EE712E76}" type="presParOf" srcId="{0F48BDC1-E703-4738-BD1D-8A33E9127AA7}" destId="{1FFA07AE-F9CD-4DC9-9B84-3B127ED8BF97}" srcOrd="0" destOrd="0" presId="urn:microsoft.com/office/officeart/2005/8/layout/radial1"/>
    <dgm:cxn modelId="{E446B9E9-94F0-44F7-8CA2-0A35266DD8A8}" type="presParOf" srcId="{56588438-AE34-41B9-BEA6-C02904258916}" destId="{B2E94290-5DD0-4C9A-9B7E-9DC9102C330A}" srcOrd="4" destOrd="0" presId="urn:microsoft.com/office/officeart/2005/8/layout/radial1"/>
    <dgm:cxn modelId="{B3C374DB-F117-4179-892A-FDC520586D11}" type="presParOf" srcId="{56588438-AE34-41B9-BEA6-C02904258916}" destId="{B5472DBE-8E14-4E2C-B396-572C0A1D0F2C}" srcOrd="5" destOrd="0" presId="urn:microsoft.com/office/officeart/2005/8/layout/radial1"/>
    <dgm:cxn modelId="{7F60995D-D5E4-416B-9EB3-0EEB4E805D1D}" type="presParOf" srcId="{B5472DBE-8E14-4E2C-B396-572C0A1D0F2C}" destId="{10AF9BD2-6C91-4760-949F-4F4FCF9C06B6}" srcOrd="0" destOrd="0" presId="urn:microsoft.com/office/officeart/2005/8/layout/radial1"/>
    <dgm:cxn modelId="{C126794D-912C-4D32-841E-A46DC9BF59AE}" type="presParOf" srcId="{56588438-AE34-41B9-BEA6-C02904258916}" destId="{C71966EB-1513-4AD0-95AE-ACB55EDA34F0}" srcOrd="6" destOrd="0" presId="urn:microsoft.com/office/officeart/2005/8/layout/radial1"/>
    <dgm:cxn modelId="{7F171F09-079A-4D90-8914-09F839733E1B}" type="presParOf" srcId="{56588438-AE34-41B9-BEA6-C02904258916}" destId="{822F9F06-6EA3-4FDB-BB92-F989F2237A85}" srcOrd="7" destOrd="0" presId="urn:microsoft.com/office/officeart/2005/8/layout/radial1"/>
    <dgm:cxn modelId="{8F7E17E3-B4C7-4BCA-85E2-5D42D745847B}" type="presParOf" srcId="{822F9F06-6EA3-4FDB-BB92-F989F2237A85}" destId="{40A1F264-6CAA-4EF1-BCF9-034778ABEAA1}" srcOrd="0" destOrd="0" presId="urn:microsoft.com/office/officeart/2005/8/layout/radial1"/>
    <dgm:cxn modelId="{3D04409E-023B-4624-A689-43269273DD81}" type="presParOf" srcId="{56588438-AE34-41B9-BEA6-C02904258916}" destId="{BCC12C41-CA0D-428C-BDFF-12915F3140DE}" srcOrd="8" destOrd="0" presId="urn:microsoft.com/office/officeart/2005/8/layout/radial1"/>
    <dgm:cxn modelId="{9860EE48-F720-4E1D-8C57-A31045089F6B}" type="presParOf" srcId="{56588438-AE34-41B9-BEA6-C02904258916}" destId="{5C5A9495-274D-4100-9285-8CE463509FB7}" srcOrd="9" destOrd="0" presId="urn:microsoft.com/office/officeart/2005/8/layout/radial1"/>
    <dgm:cxn modelId="{B726421B-0D34-4CDF-965E-BBC08C18546A}" type="presParOf" srcId="{5C5A9495-274D-4100-9285-8CE463509FB7}" destId="{BF87F7F1-4AC4-4CBC-A42F-4BEB7F442D43}" srcOrd="0" destOrd="0" presId="urn:microsoft.com/office/officeart/2005/8/layout/radial1"/>
    <dgm:cxn modelId="{FC9D5BE3-FFD4-4358-9C54-74B24A844814}" type="presParOf" srcId="{56588438-AE34-41B9-BEA6-C02904258916}" destId="{FB36DE81-1632-40DC-B0CC-2A616A0C955D}" srcOrd="10" destOrd="0" presId="urn:microsoft.com/office/officeart/2005/8/layout/radial1"/>
    <dgm:cxn modelId="{C090B444-AF84-4889-83C9-265EAC8CA790}" type="presParOf" srcId="{56588438-AE34-41B9-BEA6-C02904258916}" destId="{C3F76036-8CD0-453C-B6A7-58F7BF42AC66}" srcOrd="11" destOrd="0" presId="urn:microsoft.com/office/officeart/2005/8/layout/radial1"/>
    <dgm:cxn modelId="{8881719A-CB4C-4880-94D7-34B8F8DD5AA2}" type="presParOf" srcId="{C3F76036-8CD0-453C-B6A7-58F7BF42AC66}" destId="{980937A8-2E41-48B5-9DDF-74EF74EFFF86}" srcOrd="0" destOrd="0" presId="urn:microsoft.com/office/officeart/2005/8/layout/radial1"/>
    <dgm:cxn modelId="{69E89B2A-7CDB-4776-8031-6849B66810BD}" type="presParOf" srcId="{56588438-AE34-41B9-BEA6-C02904258916}" destId="{50DAFE3A-B024-416F-B437-10C77A23C8B7}" srcOrd="12" destOrd="0" presId="urn:microsoft.com/office/officeart/2005/8/layout/radial1"/>
    <dgm:cxn modelId="{158CF383-53AF-46F9-B3DC-286D343C7B41}" type="presParOf" srcId="{56588438-AE34-41B9-BEA6-C02904258916}" destId="{00FE03F1-CA92-4069-82BD-1145A50523DC}" srcOrd="13" destOrd="0" presId="urn:microsoft.com/office/officeart/2005/8/layout/radial1"/>
    <dgm:cxn modelId="{D5CE52D3-1AA3-41E4-A202-FE7D94430F3E}" type="presParOf" srcId="{00FE03F1-CA92-4069-82BD-1145A50523DC}" destId="{61839820-E0B1-4102-96DC-6E67D6DB21F0}" srcOrd="0" destOrd="0" presId="urn:microsoft.com/office/officeart/2005/8/layout/radial1"/>
    <dgm:cxn modelId="{77A251C3-451D-428D-A1C4-AF0A7E52E24D}" type="presParOf" srcId="{56588438-AE34-41B9-BEA6-C02904258916}" destId="{848FEA99-5300-4E14-A2B4-26936ED83D65}" srcOrd="14" destOrd="0" presId="urn:microsoft.com/office/officeart/2005/8/layout/radial1"/>
    <dgm:cxn modelId="{A1094F8D-51D8-433B-861A-FEEA6D359556}" type="presParOf" srcId="{56588438-AE34-41B9-BEA6-C02904258916}" destId="{EE17E731-26BA-4CB6-A16F-3ED9E1D3CC07}" srcOrd="15" destOrd="0" presId="urn:microsoft.com/office/officeart/2005/8/layout/radial1"/>
    <dgm:cxn modelId="{DF455DE2-8532-41FD-B7D0-431CF8236686}" type="presParOf" srcId="{EE17E731-26BA-4CB6-A16F-3ED9E1D3CC07}" destId="{A4E8BDE1-F330-42E6-8197-E952F8F58F07}" srcOrd="0" destOrd="0" presId="urn:microsoft.com/office/officeart/2005/8/layout/radial1"/>
    <dgm:cxn modelId="{28563C76-9119-4CF8-9C6C-725390A7DB54}" type="presParOf" srcId="{56588438-AE34-41B9-BEA6-C02904258916}" destId="{98F8531C-2780-41A3-A83A-7B31F43BD9B3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C2B33B0-8649-4EC1-ACD3-7C5C08D8C96E}">
      <dsp:nvSpPr>
        <dsp:cNvPr id="0" name=""/>
        <dsp:cNvSpPr/>
      </dsp:nvSpPr>
      <dsp:spPr>
        <a:xfrm>
          <a:off x="2048572" y="1862835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Calibri"/>
            </a:rPr>
            <a:t>Элементы логоритмической деятельности</a:t>
          </a:r>
          <a:endParaRPr lang="ru-RU" sz="1100" kern="1200" smtClean="0"/>
        </a:p>
      </dsp:txBody>
      <dsp:txXfrm>
        <a:off x="2048572" y="1862835"/>
        <a:ext cx="1084454" cy="1084454"/>
      </dsp:txXfrm>
    </dsp:sp>
    <dsp:sp modelId="{05093243-3BCD-413F-A9AC-0132BD94F2C7}">
      <dsp:nvSpPr>
        <dsp:cNvPr id="0" name=""/>
        <dsp:cNvSpPr/>
      </dsp:nvSpPr>
      <dsp:spPr>
        <a:xfrm rot="16200000">
          <a:off x="2210861" y="1464060"/>
          <a:ext cx="759877" cy="37672"/>
        </a:xfrm>
        <a:custGeom>
          <a:avLst/>
          <a:gdLst/>
          <a:ahLst/>
          <a:cxnLst/>
          <a:rect l="0" t="0" r="0" b="0"/>
          <a:pathLst>
            <a:path>
              <a:moveTo>
                <a:pt x="0" y="18836"/>
              </a:moveTo>
              <a:lnTo>
                <a:pt x="759877" y="18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571803" y="1463899"/>
        <a:ext cx="37993" cy="37993"/>
      </dsp:txXfrm>
    </dsp:sp>
    <dsp:sp modelId="{85EB8E79-F939-47E6-A016-B2FD7143B404}">
      <dsp:nvSpPr>
        <dsp:cNvPr id="0" name=""/>
        <dsp:cNvSpPr/>
      </dsp:nvSpPr>
      <dsp:spPr>
        <a:xfrm>
          <a:off x="2048572" y="18502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Музыкально-ритмические упражнения и игры</a:t>
          </a:r>
          <a:endParaRPr lang="ru-RU" sz="1000" kern="1200" smtClean="0"/>
        </a:p>
      </dsp:txBody>
      <dsp:txXfrm>
        <a:off x="2048572" y="18502"/>
        <a:ext cx="1084454" cy="1084454"/>
      </dsp:txXfrm>
    </dsp:sp>
    <dsp:sp modelId="{0F48BDC1-E703-4738-BD1D-8A33E9127AA7}">
      <dsp:nvSpPr>
        <dsp:cNvPr id="0" name=""/>
        <dsp:cNvSpPr/>
      </dsp:nvSpPr>
      <dsp:spPr>
        <a:xfrm rot="18900000">
          <a:off x="2862931" y="1734156"/>
          <a:ext cx="759877" cy="37672"/>
        </a:xfrm>
        <a:custGeom>
          <a:avLst/>
          <a:gdLst/>
          <a:ahLst/>
          <a:cxnLst/>
          <a:rect l="0" t="0" r="0" b="0"/>
          <a:pathLst>
            <a:path>
              <a:moveTo>
                <a:pt x="0" y="18836"/>
              </a:moveTo>
              <a:lnTo>
                <a:pt x="759877" y="18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900000">
        <a:off x="3223872" y="1733995"/>
        <a:ext cx="37993" cy="37993"/>
      </dsp:txXfrm>
    </dsp:sp>
    <dsp:sp modelId="{B2E94290-5DD0-4C9A-9B7E-9DC9102C330A}">
      <dsp:nvSpPr>
        <dsp:cNvPr id="0" name=""/>
        <dsp:cNvSpPr/>
      </dsp:nvSpPr>
      <dsp:spPr>
        <a:xfrm>
          <a:off x="3352712" y="558695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Фонопеди-ческие упражнения</a:t>
          </a:r>
          <a:endParaRPr lang="ru-RU" sz="1000" kern="1200" smtClean="0"/>
        </a:p>
      </dsp:txBody>
      <dsp:txXfrm>
        <a:off x="3352712" y="558695"/>
        <a:ext cx="1084454" cy="1084454"/>
      </dsp:txXfrm>
    </dsp:sp>
    <dsp:sp modelId="{B5472DBE-8E14-4E2C-B396-572C0A1D0F2C}">
      <dsp:nvSpPr>
        <dsp:cNvPr id="0" name=""/>
        <dsp:cNvSpPr/>
      </dsp:nvSpPr>
      <dsp:spPr>
        <a:xfrm>
          <a:off x="3133027" y="2386226"/>
          <a:ext cx="759877" cy="37672"/>
        </a:xfrm>
        <a:custGeom>
          <a:avLst/>
          <a:gdLst/>
          <a:ahLst/>
          <a:cxnLst/>
          <a:rect l="0" t="0" r="0" b="0"/>
          <a:pathLst>
            <a:path>
              <a:moveTo>
                <a:pt x="0" y="18836"/>
              </a:moveTo>
              <a:lnTo>
                <a:pt x="759877" y="18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493969" y="2386065"/>
        <a:ext cx="37993" cy="37993"/>
      </dsp:txXfrm>
    </dsp:sp>
    <dsp:sp modelId="{C71966EB-1513-4AD0-95AE-ACB55EDA34F0}">
      <dsp:nvSpPr>
        <dsp:cNvPr id="0" name=""/>
        <dsp:cNvSpPr/>
      </dsp:nvSpPr>
      <dsp:spPr>
        <a:xfrm>
          <a:off x="3892904" y="1862835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Артикуляци-онная (лого-педическая) гимнастика</a:t>
          </a:r>
          <a:endParaRPr lang="ru-RU" sz="1000" kern="1200" smtClean="0"/>
        </a:p>
      </dsp:txBody>
      <dsp:txXfrm>
        <a:off x="3892904" y="1862835"/>
        <a:ext cx="1084454" cy="1084454"/>
      </dsp:txXfrm>
    </dsp:sp>
    <dsp:sp modelId="{822F9F06-6EA3-4FDB-BB92-F989F2237A85}">
      <dsp:nvSpPr>
        <dsp:cNvPr id="0" name=""/>
        <dsp:cNvSpPr/>
      </dsp:nvSpPr>
      <dsp:spPr>
        <a:xfrm rot="2700000">
          <a:off x="2862931" y="3038296"/>
          <a:ext cx="759877" cy="37672"/>
        </a:xfrm>
        <a:custGeom>
          <a:avLst/>
          <a:gdLst/>
          <a:ahLst/>
          <a:cxnLst/>
          <a:rect l="0" t="0" r="0" b="0"/>
          <a:pathLst>
            <a:path>
              <a:moveTo>
                <a:pt x="0" y="18836"/>
              </a:moveTo>
              <a:lnTo>
                <a:pt x="759877" y="18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700000">
        <a:off x="3223872" y="3038135"/>
        <a:ext cx="37993" cy="37993"/>
      </dsp:txXfrm>
    </dsp:sp>
    <dsp:sp modelId="{BCC12C41-CA0D-428C-BDFF-12915F3140DE}">
      <dsp:nvSpPr>
        <dsp:cNvPr id="0" name=""/>
        <dsp:cNvSpPr/>
      </dsp:nvSpPr>
      <dsp:spPr>
        <a:xfrm>
          <a:off x="3352712" y="3166974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Коммуника-тивные игры и танцы</a:t>
          </a:r>
          <a:endParaRPr lang="ru-RU" sz="1000" kern="1200" smtClean="0"/>
        </a:p>
      </dsp:txBody>
      <dsp:txXfrm>
        <a:off x="3352712" y="3166974"/>
        <a:ext cx="1084454" cy="1084454"/>
      </dsp:txXfrm>
    </dsp:sp>
    <dsp:sp modelId="{5C5A9495-274D-4100-9285-8CE463509FB7}">
      <dsp:nvSpPr>
        <dsp:cNvPr id="0" name=""/>
        <dsp:cNvSpPr/>
      </dsp:nvSpPr>
      <dsp:spPr>
        <a:xfrm rot="5400000">
          <a:off x="2210861" y="3308392"/>
          <a:ext cx="759877" cy="37672"/>
        </a:xfrm>
        <a:custGeom>
          <a:avLst/>
          <a:gdLst/>
          <a:ahLst/>
          <a:cxnLst/>
          <a:rect l="0" t="0" r="0" b="0"/>
          <a:pathLst>
            <a:path>
              <a:moveTo>
                <a:pt x="0" y="18836"/>
              </a:moveTo>
              <a:lnTo>
                <a:pt x="759877" y="18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571803" y="3308231"/>
        <a:ext cx="37993" cy="37993"/>
      </dsp:txXfrm>
    </dsp:sp>
    <dsp:sp modelId="{FB36DE81-1632-40DC-B0CC-2A616A0C955D}">
      <dsp:nvSpPr>
        <dsp:cNvPr id="0" name=""/>
        <dsp:cNvSpPr/>
      </dsp:nvSpPr>
      <dsp:spPr>
        <a:xfrm>
          <a:off x="2048572" y="3707167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Упражнения на релаксацию</a:t>
          </a:r>
          <a:endParaRPr lang="ru-RU" sz="1000" kern="1200" smtClean="0"/>
        </a:p>
      </dsp:txBody>
      <dsp:txXfrm>
        <a:off x="2048572" y="3707167"/>
        <a:ext cx="1084454" cy="1084454"/>
      </dsp:txXfrm>
    </dsp:sp>
    <dsp:sp modelId="{C3F76036-8CD0-453C-B6A7-58F7BF42AC66}">
      <dsp:nvSpPr>
        <dsp:cNvPr id="0" name=""/>
        <dsp:cNvSpPr/>
      </dsp:nvSpPr>
      <dsp:spPr>
        <a:xfrm rot="8100000">
          <a:off x="1558791" y="3038296"/>
          <a:ext cx="759877" cy="37672"/>
        </a:xfrm>
        <a:custGeom>
          <a:avLst/>
          <a:gdLst/>
          <a:ahLst/>
          <a:cxnLst/>
          <a:rect l="0" t="0" r="0" b="0"/>
          <a:pathLst>
            <a:path>
              <a:moveTo>
                <a:pt x="0" y="18836"/>
              </a:moveTo>
              <a:lnTo>
                <a:pt x="759877" y="18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8100000">
        <a:off x="1919733" y="3038135"/>
        <a:ext cx="37993" cy="37993"/>
      </dsp:txXfrm>
    </dsp:sp>
    <dsp:sp modelId="{50DAFE3A-B024-416F-B437-10C77A23C8B7}">
      <dsp:nvSpPr>
        <dsp:cNvPr id="0" name=""/>
        <dsp:cNvSpPr/>
      </dsp:nvSpPr>
      <dsp:spPr>
        <a:xfrm>
          <a:off x="744432" y="3166974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Игра на детских музыкальных инструментах</a:t>
          </a:r>
          <a:endParaRPr lang="ru-RU" sz="1000" kern="1200" smtClean="0"/>
        </a:p>
      </dsp:txBody>
      <dsp:txXfrm>
        <a:off x="744432" y="3166974"/>
        <a:ext cx="1084454" cy="1084454"/>
      </dsp:txXfrm>
    </dsp:sp>
    <dsp:sp modelId="{00FE03F1-CA92-4069-82BD-1145A50523DC}">
      <dsp:nvSpPr>
        <dsp:cNvPr id="0" name=""/>
        <dsp:cNvSpPr/>
      </dsp:nvSpPr>
      <dsp:spPr>
        <a:xfrm rot="10800000">
          <a:off x="1288695" y="2386226"/>
          <a:ext cx="759877" cy="37672"/>
        </a:xfrm>
        <a:custGeom>
          <a:avLst/>
          <a:gdLst/>
          <a:ahLst/>
          <a:cxnLst/>
          <a:rect l="0" t="0" r="0" b="0"/>
          <a:pathLst>
            <a:path>
              <a:moveTo>
                <a:pt x="0" y="18836"/>
              </a:moveTo>
              <a:lnTo>
                <a:pt x="759877" y="18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649636" y="2386065"/>
        <a:ext cx="37993" cy="37993"/>
      </dsp:txXfrm>
    </dsp:sp>
    <dsp:sp modelId="{848FEA99-5300-4E14-A2B4-26936ED83D65}">
      <dsp:nvSpPr>
        <dsp:cNvPr id="0" name=""/>
        <dsp:cNvSpPr/>
      </dsp:nvSpPr>
      <dsp:spPr>
        <a:xfrm>
          <a:off x="204240" y="1862835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Calibri"/>
            </a:rPr>
            <a:t>Пение</a:t>
          </a:r>
          <a:r>
            <a:rPr lang="ru-RU" sz="1100" kern="1200" baseline="0" smtClean="0">
              <a:latin typeface="Calibri"/>
            </a:rPr>
            <a:t> </a:t>
          </a:r>
          <a:endParaRPr lang="ru-RU" sz="1100" kern="1200" smtClean="0"/>
        </a:p>
      </dsp:txBody>
      <dsp:txXfrm>
        <a:off x="204240" y="1862835"/>
        <a:ext cx="1084454" cy="1084454"/>
      </dsp:txXfrm>
    </dsp:sp>
    <dsp:sp modelId="{EE17E731-26BA-4CB6-A16F-3ED9E1D3CC07}">
      <dsp:nvSpPr>
        <dsp:cNvPr id="0" name=""/>
        <dsp:cNvSpPr/>
      </dsp:nvSpPr>
      <dsp:spPr>
        <a:xfrm rot="13500000">
          <a:off x="1558791" y="1734156"/>
          <a:ext cx="759877" cy="37672"/>
        </a:xfrm>
        <a:custGeom>
          <a:avLst/>
          <a:gdLst/>
          <a:ahLst/>
          <a:cxnLst/>
          <a:rect l="0" t="0" r="0" b="0"/>
          <a:pathLst>
            <a:path>
              <a:moveTo>
                <a:pt x="0" y="18836"/>
              </a:moveTo>
              <a:lnTo>
                <a:pt x="759877" y="18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3500000">
        <a:off x="1919733" y="1733995"/>
        <a:ext cx="37993" cy="37993"/>
      </dsp:txXfrm>
    </dsp:sp>
    <dsp:sp modelId="{98F8531C-2780-41A3-A83A-7B31F43BD9B3}">
      <dsp:nvSpPr>
        <dsp:cNvPr id="0" name=""/>
        <dsp:cNvSpPr/>
      </dsp:nvSpPr>
      <dsp:spPr>
        <a:xfrm>
          <a:off x="744432" y="558695"/>
          <a:ext cx="1084454" cy="10844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Пальчиковая гимнастика</a:t>
          </a:r>
          <a:endParaRPr lang="ru-RU" sz="1000" kern="1200" smtClean="0"/>
        </a:p>
      </dsp:txBody>
      <dsp:txXfrm>
        <a:off x="744432" y="558695"/>
        <a:ext cx="1084454" cy="10844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4F80-EC29-46BC-9C0D-3FEB8D5E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3478</Words>
  <Characters>19827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Windows User</cp:lastModifiedBy>
  <cp:revision>11</cp:revision>
  <dcterms:created xsi:type="dcterms:W3CDTF">2013-03-20T09:28:00Z</dcterms:created>
  <dcterms:modified xsi:type="dcterms:W3CDTF">2016-09-20T10:24:00Z</dcterms:modified>
</cp:coreProperties>
</file>