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92" w:rsidRPr="004E3B92" w:rsidRDefault="004E3B92" w:rsidP="004E3B92">
      <w:pPr>
        <w:jc w:val="center"/>
        <w:rPr>
          <w:b/>
          <w:sz w:val="40"/>
          <w:szCs w:val="60"/>
        </w:rPr>
      </w:pPr>
      <w:r w:rsidRPr="004E3B92">
        <w:rPr>
          <w:b/>
          <w:sz w:val="40"/>
          <w:szCs w:val="60"/>
        </w:rPr>
        <w:t>Консультация для родителей</w:t>
      </w:r>
    </w:p>
    <w:p w:rsidR="004E3B92" w:rsidRPr="004E3B92" w:rsidRDefault="004E3B92" w:rsidP="004E3B92">
      <w:pPr>
        <w:spacing w:after="0" w:line="240" w:lineRule="auto"/>
        <w:jc w:val="center"/>
        <w:rPr>
          <w:b/>
          <w:sz w:val="40"/>
          <w:szCs w:val="60"/>
        </w:rPr>
      </w:pPr>
      <w:r w:rsidRPr="004E3B92">
        <w:rPr>
          <w:b/>
          <w:sz w:val="40"/>
          <w:szCs w:val="60"/>
        </w:rPr>
        <w:t>«Развиваем мелкую моторику детей»</w:t>
      </w:r>
    </w:p>
    <w:p w:rsidR="001B6526" w:rsidRDefault="001B6526" w:rsidP="004E3B92">
      <w:pPr>
        <w:spacing w:after="0" w:line="360" w:lineRule="auto"/>
        <w:rPr>
          <w:szCs w:val="28"/>
        </w:rPr>
      </w:pPr>
      <w:r>
        <w:rPr>
          <w:szCs w:val="28"/>
        </w:rPr>
        <w:t>Воспитатель: Глебова Н.В.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ребёнка в целом.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Мелкая моторика – это тонкие произвольные движения пальцев рук.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- Почему мы развиваем мелкую моторику рук у детей.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У большинства современных детей отмечается общее моторное отставание, в особенности у детей городских. Сейчас вся обувь у детей на липучках, куртки на молниях. Ещё 20 лет назад родителям, а вместе с ними и детям, приходилось больше делать руками: перебирать крупу, стирать бельё, вязать, вышивать.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Доказано, что развитие мелкой моторики пальцев рук положительно сказывается на становлении детской речи. Тесную связь пальцевой моторики с работой речевых зон подтверждает и тот факт, что переучивание левшей в дошкольном возрасте нередко является одной из причин возникновение у них заикания.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Следствие слабого развития общей моторики, и в частности – руки, общая неготовность большинства современных детей к письму или проблем с речевым развитием.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Для чего мы развиваем мелкую моторику рук у детей.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К сожалению, о проблемах с координацией движений и мелкой моторики большинство родителей задумываются только перед школой. Это оборачивается форсированной нагрузкой на ребёнка: кроме усвоения новой информации, приходится ещё удерживать в непослушных пальцах карандаш.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Процессу совершенствования мелкой моторики необходимо уделять немалое внимание. Ведь от того, насколько ловкими и проворными к 5 - 6 годам станут его пальчики, зависят его успехи в обучении. Именно поэтому, </w:t>
      </w:r>
      <w:r>
        <w:rPr>
          <w:szCs w:val="28"/>
        </w:rPr>
        <w:lastRenderedPageBreak/>
        <w:t xml:space="preserve">актуальность мелкой моторики бесспорно не только в младшем дошкольном возрасте, но и в старшем, и даже в начальных классах.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развития, т. е. развитие мелкой моторики подготавливает соответствующие участки головного мозга к формированию речи. Известно, что двигательная система, особенно мелкая моторика рук, оказывает большое влияние на развитие всего организма (прежде всего головного мозга и центральной нервной системы). Мелкая моторика взаимодействует не только с речью, но и с мышлением, вниманием, координацией движений и </w:t>
      </w:r>
      <w:proofErr w:type="gramStart"/>
      <w:r>
        <w:rPr>
          <w:szCs w:val="28"/>
        </w:rPr>
        <w:t>пространственном</w:t>
      </w:r>
      <w:proofErr w:type="gramEnd"/>
      <w:r>
        <w:rPr>
          <w:szCs w:val="28"/>
        </w:rPr>
        <w:t xml:space="preserve"> восприятием, наблюдательностью, воображением, зрительной и двигательной памятью. </w:t>
      </w:r>
      <w:r>
        <w:rPr>
          <w:szCs w:val="28"/>
        </w:rPr>
        <w:tab/>
        <w:t xml:space="preserve">Развитие навыков мелкой моторики является источником ускоренного совершенствования речи, мышления и психического развития.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Как мы развиваем мелкую моторику рук у детей.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Работу по развитию движений пальцев и кисти рук следует проводить систематически и ежедневно.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Благоприятное воздействие на развитие движений кистей и пальцев руки оказывает самомассаж (пальчиковые упражнения, а также занятия ИЗО деятельностью (лепкой, рисованием, аппликацией) и ручным трудом (изготовление поделок из бумаги, картона, дерева, ткани, ниток, природного материала и т. д.)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Пластилин или тесто тоже могут стать отличным способом развития мелкой моторики.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Очень хорошую тренировку движений пальцев обеспечивают так называемые «пальчиковые игры».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 Пальчиковые игры – это инсценировка каких-либо рифмованных историй, сказок при помощи пальцев.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Эти игры очень эмоциональны и увлекательны, способствуют развитию творческой деятельности. «Пальчиковые игры» отображают окружающий мир – предметы, животных, людей, их деятельность, явления природы.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Во время пальчиковых игр ребёнок слышит и повторяет за взрослым стихи, песенки. Затем запоминает их и произносит уже без посторонней помощи.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Многие игры требуют участия обеих рук, что даёт возможность детям ориентироваться в понятиях «вправо», «влево», «вверх», «вниз» и т. д. 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Игры с детьми на развитие мелкой моторики: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1. Массаж ладошек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«Сорока-ворона».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2. Рисование на песке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3. Застегивание, расстегивание и шнуровка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4. Разрывание бумаги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 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5. Перелистывание страниц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После года разрывание бумаги можно заменить перелистыванием страниц какой-нибудь книжки с картинками или журнала.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6. Бусы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7. Пирамидки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Из них можно строить башенки, вкладывать их друг в друга. Эта игра формирует у ребёнка понятие о размере предметов.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8. Крупы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9. Лепка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10. Рисование и раскрашивание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:rsidR="004E3B92" w:rsidRDefault="004E3B92" w:rsidP="00AC7E77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 xml:space="preserve">Развитие мелкой моторики детей – не единственный фактор, способствующий развитию речи. Необходимо развивать речь ребёнка в </w:t>
      </w:r>
      <w:r>
        <w:rPr>
          <w:szCs w:val="28"/>
        </w:rPr>
        <w:lastRenderedPageBreak/>
        <w:t>комплексе: много и активно общаться с ним, вызывая его на разговор, стимулируя вопросами, просьбами.</w:t>
      </w:r>
    </w:p>
    <w:p w:rsidR="000F29C6" w:rsidRDefault="000F29C6" w:rsidP="00AC7E77">
      <w:pPr>
        <w:jc w:val="both"/>
      </w:pPr>
      <w:bookmarkStart w:id="0" w:name="_GoBack"/>
      <w:bookmarkEnd w:id="0"/>
    </w:p>
    <w:sectPr w:rsidR="000F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32"/>
    <w:rsid w:val="000F29C6"/>
    <w:rsid w:val="001B6526"/>
    <w:rsid w:val="004E3B92"/>
    <w:rsid w:val="00AC7E77"/>
    <w:rsid w:val="00CB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9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9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Мой</cp:lastModifiedBy>
  <cp:revision>5</cp:revision>
  <dcterms:created xsi:type="dcterms:W3CDTF">2018-11-13T21:07:00Z</dcterms:created>
  <dcterms:modified xsi:type="dcterms:W3CDTF">2019-02-13T05:22:00Z</dcterms:modified>
</cp:coreProperties>
</file>