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84B" w:rsidRDefault="00351B3A" w:rsidP="00B5794D">
      <w:r>
        <w:rPr>
          <w:noProof/>
          <w:lang w:eastAsia="ru-RU"/>
        </w:rPr>
        <w:pict>
          <v:rect id="_x0000_s1026" style="position:absolute;margin-left:-75.25pt;margin-top:-49.05pt;width:579.3pt;height:821.45pt;z-index:251658240" fillcolor="#fabf8f [1945]" strokecolor="#fabf8f [1945]" strokeweight="1pt">
            <v:fill color2="#fde9d9 [665]" angle="-45" focus="-50%" type="gradient"/>
            <v:shadow on="t" type="perspective" color="#974706 [1609]" opacity=".5" offset="1pt" offset2="-3pt"/>
            <v:textbox>
              <w:txbxContent>
                <w:p w:rsidR="007F784B" w:rsidRDefault="007F784B" w:rsidP="007F784B">
                  <w:pPr>
                    <w:jc w:val="center"/>
                    <w:rPr>
                      <w:rFonts w:ascii="Monotype Corsiva" w:hAnsi="Monotype Corsiva"/>
                      <w:color w:val="E36C0A" w:themeColor="accent6" w:themeShade="BF"/>
                      <w:sz w:val="96"/>
                    </w:rPr>
                  </w:pPr>
                </w:p>
                <w:p w:rsidR="007F784B" w:rsidRDefault="00B373D4" w:rsidP="007F784B">
                  <w:pPr>
                    <w:jc w:val="center"/>
                    <w:rPr>
                      <w:rFonts w:ascii="Monotype Corsiva" w:hAnsi="Monotype Corsiva"/>
                      <w:color w:val="E36C0A" w:themeColor="accent6" w:themeShade="BF"/>
                      <w:sz w:val="96"/>
                    </w:rPr>
                  </w:pPr>
                  <w:r>
                    <w:rPr>
                      <w:noProof/>
                      <w:lang w:eastAsia="ru-RU"/>
                    </w:rPr>
                    <w:drawing>
                      <wp:inline distT="0" distB="0" distL="0" distR="0">
                        <wp:extent cx="3448050" cy="4739345"/>
                        <wp:effectExtent l="19050" t="0" r="0" b="0"/>
                        <wp:docPr id="4" name="Рисунок 4" descr="http://sibmama.ru/images/2233/0c34d88f49235ead87393caff548868a51dc5a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bmama.ru/images/2233/0c34d88f49235ead87393caff548868a51dc5a95.jpg"/>
                                <pic:cNvPicPr>
                                  <a:picLocks noChangeAspect="1" noChangeArrowheads="1"/>
                                </pic:cNvPicPr>
                              </pic:nvPicPr>
                              <pic:blipFill>
                                <a:blip r:embed="rId5"/>
                                <a:srcRect/>
                                <a:stretch>
                                  <a:fillRect/>
                                </a:stretch>
                              </pic:blipFill>
                              <pic:spPr bwMode="auto">
                                <a:xfrm>
                                  <a:off x="0" y="0"/>
                                  <a:ext cx="3452766" cy="4745827"/>
                                </a:xfrm>
                                <a:prstGeom prst="rect">
                                  <a:avLst/>
                                </a:prstGeom>
                                <a:noFill/>
                                <a:ln w="9525">
                                  <a:noFill/>
                                  <a:miter lim="800000"/>
                                  <a:headEnd/>
                                  <a:tailEnd/>
                                </a:ln>
                              </pic:spPr>
                            </pic:pic>
                          </a:graphicData>
                        </a:graphic>
                      </wp:inline>
                    </w:drawing>
                  </w:r>
                </w:p>
                <w:p w:rsidR="007F784B" w:rsidRPr="007F784B" w:rsidRDefault="007F784B" w:rsidP="007F784B">
                  <w:pPr>
                    <w:jc w:val="center"/>
                    <w:rPr>
                      <w:rFonts w:ascii="Monotype Corsiva" w:hAnsi="Monotype Corsiva"/>
                      <w:color w:val="E36C0A" w:themeColor="accent6" w:themeShade="BF"/>
                      <w:sz w:val="96"/>
                    </w:rPr>
                  </w:pPr>
                  <w:r w:rsidRPr="007F784B">
                    <w:rPr>
                      <w:rFonts w:ascii="Monotype Corsiva" w:hAnsi="Monotype Corsiva"/>
                      <w:color w:val="E36C0A" w:themeColor="accent6" w:themeShade="BF"/>
                      <w:sz w:val="96"/>
                    </w:rPr>
                    <w:t>Картотека</w:t>
                  </w:r>
                </w:p>
                <w:p w:rsidR="007F784B" w:rsidRPr="007F784B" w:rsidRDefault="007F784B" w:rsidP="007F784B">
                  <w:pPr>
                    <w:jc w:val="center"/>
                    <w:rPr>
                      <w:rFonts w:ascii="Monotype Corsiva" w:hAnsi="Monotype Corsiva"/>
                      <w:color w:val="E36C0A" w:themeColor="accent6" w:themeShade="BF"/>
                      <w:sz w:val="96"/>
                    </w:rPr>
                  </w:pPr>
                  <w:r w:rsidRPr="007F784B">
                    <w:rPr>
                      <w:rFonts w:ascii="Monotype Corsiva" w:hAnsi="Monotype Corsiva"/>
                      <w:color w:val="E36C0A" w:themeColor="accent6" w:themeShade="BF"/>
                      <w:sz w:val="96"/>
                    </w:rPr>
                    <w:t>игр-экспериментов</w:t>
                  </w:r>
                </w:p>
                <w:p w:rsidR="007F784B" w:rsidRDefault="007F784B" w:rsidP="007F784B">
                  <w:pPr>
                    <w:jc w:val="center"/>
                    <w:rPr>
                      <w:rFonts w:ascii="Monotype Corsiva" w:hAnsi="Monotype Corsiva"/>
                      <w:color w:val="E36C0A" w:themeColor="accent6" w:themeShade="BF"/>
                      <w:sz w:val="96"/>
                    </w:rPr>
                  </w:pPr>
                  <w:r w:rsidRPr="007F784B">
                    <w:rPr>
                      <w:rFonts w:ascii="Monotype Corsiva" w:hAnsi="Monotype Corsiva"/>
                      <w:color w:val="E36C0A" w:themeColor="accent6" w:themeShade="BF"/>
                      <w:sz w:val="96"/>
                    </w:rPr>
                    <w:t>в средней группе</w:t>
                  </w:r>
                </w:p>
                <w:p w:rsidR="00155163" w:rsidRPr="007F784B" w:rsidRDefault="00155163" w:rsidP="007F784B">
                  <w:pPr>
                    <w:jc w:val="center"/>
                    <w:rPr>
                      <w:rFonts w:ascii="Monotype Corsiva" w:hAnsi="Monotype Corsiva"/>
                      <w:color w:val="E36C0A" w:themeColor="accent6" w:themeShade="BF"/>
                      <w:sz w:val="96"/>
                    </w:rPr>
                  </w:pPr>
                  <w:r>
                    <w:rPr>
                      <w:rFonts w:ascii="Monotype Corsiva" w:hAnsi="Monotype Corsiva"/>
                      <w:color w:val="E36C0A" w:themeColor="accent6" w:themeShade="BF"/>
                      <w:sz w:val="96"/>
                    </w:rPr>
                    <w:t>(часть 1)</w:t>
                  </w:r>
                </w:p>
              </w:txbxContent>
            </v:textbox>
          </v:rect>
        </w:pict>
      </w:r>
    </w:p>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7F784B" w:rsidRDefault="007F784B" w:rsidP="00B5794D"/>
    <w:p w:rsidR="00B5794D" w:rsidRPr="00B373D4" w:rsidRDefault="00B5794D" w:rsidP="00B373D4">
      <w:pPr>
        <w:jc w:val="center"/>
        <w:rPr>
          <w:rFonts w:ascii="Monotype Corsiva" w:hAnsi="Monotype Corsiva"/>
          <w:b/>
          <w:color w:val="E36C0A" w:themeColor="accent6" w:themeShade="BF"/>
          <w:sz w:val="32"/>
        </w:rPr>
      </w:pPr>
      <w:r w:rsidRPr="00B373D4">
        <w:rPr>
          <w:rFonts w:ascii="Monotype Corsiva" w:hAnsi="Monotype Corsiva"/>
          <w:b/>
          <w:color w:val="E36C0A" w:themeColor="accent6" w:themeShade="BF"/>
          <w:sz w:val="32"/>
        </w:rPr>
        <w:lastRenderedPageBreak/>
        <w:t>Игры с красками</w:t>
      </w:r>
    </w:p>
    <w:p w:rsidR="00B5794D" w:rsidRPr="00B373D4" w:rsidRDefault="00B5794D" w:rsidP="00B373D4">
      <w:pPr>
        <w:jc w:val="center"/>
        <w:rPr>
          <w:b/>
        </w:rPr>
      </w:pPr>
      <w:r w:rsidRPr="00B373D4">
        <w:rPr>
          <w:b/>
        </w:rPr>
        <w:t>Разноцветные шарики</w:t>
      </w:r>
    </w:p>
    <w:p w:rsidR="00B5794D" w:rsidRDefault="00B5794D" w:rsidP="00B5794D">
      <w:r>
        <w:t>Задача: получить путем смешивания основных цветов новые оттенки: оранжевый, зеленый, фиолетовый, голубой.</w:t>
      </w:r>
    </w:p>
    <w:p w:rsidR="00B5794D" w:rsidRDefault="00B5794D" w:rsidP="00B5794D">
      <w:r>
        <w:t>Материалы: палитра, гуашевые краски: синяя, красная, (желая, желтая; тряпочки, вода в стаканах, листы бумаги с контурным изображением (по 4—5 шариков на каждого ребенка), фланелеграф, модели — цветные крути и половинки кругов (соответствуют цветам красок), рабочие листы.</w:t>
      </w:r>
    </w:p>
    <w:p w:rsidR="00B5794D" w:rsidRDefault="00B5794D" w:rsidP="00B5794D">
      <w:r>
        <w:t>Описание. Зайчик приносит детям листы с изображениями шариков и просит помочь ему их раскрасить. Узнаем у него, шарики какого цвета ему больше всего нравятся. Как же быть, если у нас нет голубой, оранжевой, зеленой и фиолетовой красок ?Как мы их можем изготовить?</w:t>
      </w:r>
    </w:p>
    <w:p w:rsidR="00C34483" w:rsidRDefault="00B5794D" w:rsidP="00B5794D">
      <w:r>
        <w:t>• 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Вывод: смешав красную и желтую краску, можно получить оранжевый цвет;  синюю с желтой — зеленый,  красную с синей — фиолетовый, синюю с белой — голубой. Результаты опыта фиксируются в рабочем листе.</w:t>
      </w:r>
    </w:p>
    <w:p w:rsidR="00B5794D" w:rsidRDefault="00B5794D" w:rsidP="00B5794D"/>
    <w:p w:rsidR="00B5794D" w:rsidRPr="00B373D4" w:rsidRDefault="00B5794D" w:rsidP="00B373D4">
      <w:pPr>
        <w:jc w:val="center"/>
        <w:rPr>
          <w:b/>
        </w:rPr>
      </w:pPr>
      <w:r w:rsidRPr="00B373D4">
        <w:rPr>
          <w:b/>
        </w:rPr>
        <w:t>Рисование на мокром листе</w:t>
      </w:r>
    </w:p>
    <w:p w:rsidR="00B5794D" w:rsidRDefault="00B5794D" w:rsidP="00B5794D">
      <w:r>
        <w:t>Незабываемые ощущения может подарить процесс рисования акварельными красками на мокром листе. Для этого на стол или на пол постелите клеёнку. Намочите плотный лист бумаги для акварели (кисточкой или просто окунув в тазик с водой) и положите на клеёнку пригладив губкой. Окуните кисточку в одну из красок и осторожно проведите по бумаге. Продолжайте, используя другие цвета. Как бы случайно можно провести по рисунку кисточкой с одной водой, без краски- вода создаст на листе нежные, размытые, светлые полутона.</w:t>
      </w:r>
    </w:p>
    <w:p w:rsidR="00B5794D" w:rsidRDefault="00B5794D" w:rsidP="00B5794D"/>
    <w:p w:rsidR="00B5794D" w:rsidRPr="00B373D4" w:rsidRDefault="00B5794D" w:rsidP="00B373D4">
      <w:pPr>
        <w:jc w:val="center"/>
        <w:rPr>
          <w:rFonts w:ascii="Monotype Corsiva" w:hAnsi="Monotype Corsiva"/>
          <w:b/>
          <w:color w:val="E36C0A" w:themeColor="accent6" w:themeShade="BF"/>
          <w:sz w:val="28"/>
        </w:rPr>
      </w:pPr>
      <w:r w:rsidRPr="00B373D4">
        <w:rPr>
          <w:rFonts w:ascii="Monotype Corsiva" w:hAnsi="Monotype Corsiva"/>
          <w:b/>
          <w:color w:val="E36C0A" w:themeColor="accent6" w:themeShade="BF"/>
          <w:sz w:val="28"/>
        </w:rPr>
        <w:t xml:space="preserve">Игры со </w:t>
      </w:r>
      <w:r w:rsidRPr="00B373D4">
        <w:rPr>
          <w:rFonts w:ascii="Monotype Corsiva" w:hAnsi="Monotype Corsiva"/>
          <w:b/>
          <w:color w:val="E36C0A" w:themeColor="accent6" w:themeShade="BF"/>
          <w:sz w:val="32"/>
        </w:rPr>
        <w:t>звуком</w:t>
      </w:r>
    </w:p>
    <w:p w:rsidR="00B5794D" w:rsidRPr="00FA4B68" w:rsidRDefault="00B5794D" w:rsidP="00FA4B68">
      <w:pPr>
        <w:jc w:val="center"/>
        <w:rPr>
          <w:b/>
        </w:rPr>
      </w:pPr>
      <w:r w:rsidRPr="00FA4B68">
        <w:rPr>
          <w:b/>
        </w:rPr>
        <w:t>Почему все звучит?</w:t>
      </w:r>
    </w:p>
    <w:p w:rsidR="00B5794D" w:rsidRDefault="00B5794D" w:rsidP="00B5794D">
      <w:r>
        <w:t>Задача, подвести детей к пониманию причин возникновения звука: колебание предмета. Материалы: бубен, стеклянный стакан, газета, балалайка или гитара, деревянная линейка, металлофон.</w:t>
      </w:r>
    </w:p>
    <w:p w:rsidR="00B5794D" w:rsidRDefault="00B5794D" w:rsidP="00B5794D">
      <w:r>
        <w:t>Описание.</w:t>
      </w:r>
    </w:p>
    <w:p w:rsidR="00B5794D" w:rsidRDefault="00B5794D" w:rsidP="00B5794D">
      <w:pPr>
        <w:spacing w:after="0"/>
      </w:pPr>
      <w:r>
        <w:t>•Игра «Что звучит?» —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w:t>
      </w:r>
    </w:p>
    <w:p w:rsidR="00B5794D" w:rsidRDefault="00B5794D" w:rsidP="00B5794D">
      <w:pPr>
        <w:spacing w:after="0"/>
      </w:pPr>
      <w:r>
        <w:t>муха? (Ж-ж-ж.) Как гудит шмель? (У-у-у.)</w:t>
      </w:r>
    </w:p>
    <w:p w:rsidR="00B5794D" w:rsidRDefault="00B5794D" w:rsidP="00B5794D">
      <w:r>
        <w:t xml:space="preserve">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w:t>
      </w:r>
      <w:r>
        <w:lastRenderedPageBreak/>
        <w:t>прекратился? Звук продолжается до тех пор, пока колеблется струна. Когда она останавливается, звук тоже пропадает.</w:t>
      </w:r>
    </w:p>
    <w:p w:rsidR="00B5794D" w:rsidRDefault="00B5794D" w:rsidP="00B5794D">
      <w:r>
        <w:t>Есть ли голос у деревянной линейки? Детям предлагается извлечь звук с помощью линейки. Один конец линейки прижимаем к столу, а по свободному хлопаем ладошкой. Что происходит с линейкой? (Дрожит, колеблется.) Как прекратить звук? (Остановить колебания линейки рукой.)</w:t>
      </w:r>
    </w:p>
    <w:p w:rsidR="00B5794D" w:rsidRDefault="00B5794D" w:rsidP="00B5794D">
      <w:r>
        <w:t>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p>
    <w:p w:rsidR="00B5794D" w:rsidRPr="00FA4B68" w:rsidRDefault="00B5794D" w:rsidP="00FA4B68">
      <w:pPr>
        <w:jc w:val="center"/>
        <w:rPr>
          <w:rFonts w:ascii="Monotype Corsiva" w:hAnsi="Monotype Corsiva"/>
          <w:b/>
          <w:color w:val="E36C0A" w:themeColor="accent6" w:themeShade="BF"/>
        </w:rPr>
      </w:pPr>
      <w:r w:rsidRPr="00FA4B68">
        <w:rPr>
          <w:rFonts w:ascii="Monotype Corsiva" w:hAnsi="Monotype Corsiva"/>
          <w:b/>
          <w:color w:val="E36C0A" w:themeColor="accent6" w:themeShade="BF"/>
          <w:sz w:val="32"/>
        </w:rPr>
        <w:t>Игры со светом и тенями</w:t>
      </w:r>
    </w:p>
    <w:p w:rsidR="00504C00" w:rsidRPr="00FA4B68" w:rsidRDefault="00504C00" w:rsidP="00FA4B68">
      <w:pPr>
        <w:jc w:val="center"/>
        <w:rPr>
          <w:b/>
        </w:rPr>
      </w:pPr>
      <w:r w:rsidRPr="00FA4B68">
        <w:rPr>
          <w:b/>
        </w:rPr>
        <w:t>Свет повсюду</w:t>
      </w:r>
    </w:p>
    <w:p w:rsidR="00504C00" w:rsidRDefault="00504C00" w:rsidP="00504C00">
      <w:r>
        <w:t xml:space="preserve">Задачи: показать значение света, объяснить, что источники света могут быть природные </w:t>
      </w:r>
      <w:r w:rsidR="007F784B">
        <w:t>(солнце, луна, костер), искусст</w:t>
      </w:r>
      <w:r>
        <w:t>венные — изготовленные людьми (лампа, фонарик, свеча).</w:t>
      </w:r>
    </w:p>
    <w:p w:rsidR="00504C00" w:rsidRDefault="00504C00" w:rsidP="00504C00">
      <w:r>
        <w:t xml:space="preserve">Материалы: иллюстрации событий, происходящих в </w:t>
      </w:r>
      <w:proofErr w:type="spellStart"/>
      <w:r>
        <w:t>раз¬ное</w:t>
      </w:r>
      <w:proofErr w:type="spellEnd"/>
      <w:r>
        <w:t xml:space="preserve">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504C00" w:rsidRDefault="00504C00" w:rsidP="00504C00">
      <w:r>
        <w:t>Описание. Дед Знай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темно?(Луна, костер.) Предлагает детям узнать, что находится и «волшебном сундучке»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w:t>
      </w:r>
    </w:p>
    <w:p w:rsidR="00504C00" w:rsidRDefault="00504C00" w:rsidP="00504C00">
      <w:r>
        <w:t xml:space="preserve">А если мы не будем открывать сундучок, как сделать, чтобы а нем было светло? Зажигает фонарик, опускает его в сундучок. Дети сквозь прорезь рассматривают свет. </w:t>
      </w:r>
    </w:p>
    <w:p w:rsidR="00504C00" w:rsidRDefault="00504C00" w:rsidP="00504C00">
      <w:r>
        <w:t>•Игра «Свет бывает разный» — дед Знай предлагает детям разложить картинки на дв</w:t>
      </w:r>
      <w:r w:rsidR="007F784B">
        <w:t>е группы: свет в природе, искус</w:t>
      </w:r>
      <w:r>
        <w:t xml:space="preserve">ственный свет — изготовленный людьми.   Что светит ярче — свеча, фонарик, </w:t>
      </w:r>
      <w:r w:rsidR="00FA4B68">
        <w:t>настольная лампа ? Продемонстри</w:t>
      </w:r>
      <w:r>
        <w:t>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rsidR="00B5794D" w:rsidRPr="00FA4B68" w:rsidRDefault="00B5794D" w:rsidP="00FA4B68">
      <w:pPr>
        <w:jc w:val="center"/>
        <w:rPr>
          <w:b/>
        </w:rPr>
      </w:pPr>
      <w:r w:rsidRPr="00FA4B68">
        <w:rPr>
          <w:b/>
        </w:rPr>
        <w:t>Тени на стене</w:t>
      </w:r>
    </w:p>
    <w:p w:rsidR="00B5794D" w:rsidRDefault="00B5794D" w:rsidP="00B5794D">
      <w:r>
        <w:t>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предметы и игрушки.</w:t>
      </w:r>
    </w:p>
    <w:p w:rsidR="00B5794D" w:rsidRPr="00FA4B68" w:rsidRDefault="00B5794D" w:rsidP="00FA4B68">
      <w:pPr>
        <w:jc w:val="center"/>
        <w:rPr>
          <w:b/>
        </w:rPr>
      </w:pPr>
      <w:r w:rsidRPr="00FA4B68">
        <w:rPr>
          <w:b/>
        </w:rPr>
        <w:t>Солнечный зайчик</w:t>
      </w:r>
    </w:p>
    <w:p w:rsidR="00B5794D" w:rsidRDefault="00B5794D" w:rsidP="00B5794D">
      <w:r>
        <w:t xml:space="preserve">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покажите как поймать луч, а затем </w:t>
      </w:r>
      <w:r>
        <w:lastRenderedPageBreak/>
        <w:t xml:space="preserve">встаньте у стены. Постарайтесь «ловить» пятнышко света как можно более эмоционально, не забывая при этом комментировать свои действия: «Поймаю- поймаю! Какой шустрый зайчик – быстро бегает! Ой, а теперь он на потолке, не достать… Ну-ка заяц, спускайся к нам!» и т.д. Смех ребёнка станет вам самой лучшей наградой.     </w:t>
      </w:r>
    </w:p>
    <w:p w:rsidR="00504C00" w:rsidRPr="00FA4B68" w:rsidRDefault="00504C00" w:rsidP="00FA4B68">
      <w:pPr>
        <w:jc w:val="center"/>
        <w:rPr>
          <w:b/>
        </w:rPr>
      </w:pPr>
      <w:r w:rsidRPr="00FA4B68">
        <w:rPr>
          <w:b/>
        </w:rPr>
        <w:t>Кто   нагрел предметы?</w:t>
      </w:r>
    </w:p>
    <w:p w:rsidR="00504C00" w:rsidRDefault="00504C00" w:rsidP="00504C00">
      <w:r>
        <w:t xml:space="preserve">На прогулке воспитатель показывает детям  зайчика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 </w:t>
      </w:r>
    </w:p>
    <w:p w:rsidR="00504C00" w:rsidRDefault="00504C00" w:rsidP="00504C00">
      <w:r>
        <w:t>Можно посадить зайчика на скамейку и через некоторое время убедиться, что и зайчик стал тёплым. «Кто его согрел?».</w:t>
      </w:r>
    </w:p>
    <w:p w:rsidR="00FA4B68" w:rsidRDefault="00FA4B68" w:rsidP="00FA4B68">
      <w:pPr>
        <w:jc w:val="center"/>
      </w:pPr>
      <w:r w:rsidRPr="00FA4B68">
        <w:rPr>
          <w:b/>
        </w:rPr>
        <w:t>Эффект радуги</w:t>
      </w:r>
    </w:p>
    <w:p w:rsidR="00FA4B68" w:rsidRDefault="00FA4B68" w:rsidP="00FA4B68">
      <w:r>
        <w:br/>
        <w:t>Расщепляем видимый солнечный свет на отдельные цвета - воспроизводим эффект радуги.</w:t>
      </w:r>
      <w:r>
        <w:br/>
        <w:t>Материалы: Необходимое условие - ясный солнечный день. Миска с водой, лист белого картона и маленькое зеркальце.</w:t>
      </w:r>
      <w:r>
        <w:br/>
        <w:t>Ход: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FA4B68" w:rsidRDefault="00FA4B68" w:rsidP="00504C00"/>
    <w:p w:rsidR="00504C00" w:rsidRPr="00FA4B68" w:rsidRDefault="00504C00" w:rsidP="00FA4B68">
      <w:pPr>
        <w:jc w:val="center"/>
        <w:rPr>
          <w:rFonts w:ascii="Monotype Corsiva" w:hAnsi="Monotype Corsiva"/>
          <w:b/>
          <w:color w:val="E36C0A" w:themeColor="accent6" w:themeShade="BF"/>
          <w:sz w:val="32"/>
        </w:rPr>
      </w:pPr>
      <w:r w:rsidRPr="00FA4B68">
        <w:rPr>
          <w:rFonts w:ascii="Monotype Corsiva" w:hAnsi="Monotype Corsiva"/>
          <w:b/>
          <w:color w:val="E36C0A" w:themeColor="accent6" w:themeShade="BF"/>
          <w:sz w:val="32"/>
        </w:rPr>
        <w:t>Игры с воздухом</w:t>
      </w:r>
    </w:p>
    <w:p w:rsidR="007F784B" w:rsidRPr="00FA4B68" w:rsidRDefault="007F784B" w:rsidP="00FA4B68">
      <w:pPr>
        <w:jc w:val="center"/>
        <w:rPr>
          <w:b/>
        </w:rPr>
      </w:pPr>
      <w:r w:rsidRPr="00FA4B68">
        <w:rPr>
          <w:b/>
        </w:rPr>
        <w:t>Воздух повсюду</w:t>
      </w:r>
    </w:p>
    <w:p w:rsidR="007F784B" w:rsidRDefault="007F784B" w:rsidP="007F784B">
      <w:r>
        <w:t>Задачи, обнаружить воздух в окружающем пространстве и выявить его свойство — невидимость.</w:t>
      </w:r>
    </w:p>
    <w:p w:rsidR="007F784B" w:rsidRDefault="007F784B" w:rsidP="007F784B">
      <w:r>
        <w:t>Материалы, воздушные шарики, таз с водой, пустая пластмассовая бутылка, листы бумаги.</w:t>
      </w:r>
    </w:p>
    <w:p w:rsidR="007F784B" w:rsidRDefault="007F784B" w:rsidP="007F784B">
      <w:r>
        <w:t xml:space="preserve">Описание. Галчонок </w:t>
      </w:r>
      <w:proofErr w:type="spellStart"/>
      <w:r>
        <w:t>Любознайка</w:t>
      </w:r>
      <w:proofErr w:type="spellEnd"/>
      <w:r>
        <w:t xml:space="preserve"> загадывает детям загадку о воздухе.</w:t>
      </w:r>
    </w:p>
    <w:p w:rsidR="007F784B" w:rsidRDefault="007F784B" w:rsidP="007F784B">
      <w:r>
        <w:t>Через нос проходит в грудь И обратно держит путь. Он невидимый, и все же Без него мы жить не можем.(Воздух)Что мы вдыхаем носом? Что такое воздух? Для чего он нужен? Можем ли мы его увидеть? Где находится воздух? Как узнать, есть ли воздух вокруг?</w:t>
      </w:r>
    </w:p>
    <w:p w:rsidR="007F784B" w:rsidRDefault="007F784B" w:rsidP="007F784B">
      <w:r>
        <w:t>•Игровое упражнение «Почувствуй воздух» — дети машут листом бумаги возле своего лица. Что чувствуем? Воздуха мы не видим, но он везде окружает нас.</w:t>
      </w:r>
    </w:p>
    <w:p w:rsidR="00504C00" w:rsidRDefault="007F784B" w:rsidP="007F784B">
      <w:r>
        <w:t xml:space="preserve">•Как вы думаете, есть ли в пустой бутылке воздух? Как мы можем это проверить? Пустую прозрачную бутылку опускают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 Назовите предметы, </w:t>
      </w:r>
      <w:r>
        <w:lastRenderedPageBreak/>
        <w:t>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rsidR="007F784B" w:rsidRDefault="007F784B" w:rsidP="007F784B"/>
    <w:p w:rsidR="007F784B" w:rsidRPr="00FA4B68" w:rsidRDefault="007F784B" w:rsidP="00FA4B68">
      <w:pPr>
        <w:jc w:val="center"/>
        <w:rPr>
          <w:b/>
        </w:rPr>
      </w:pPr>
      <w:r w:rsidRPr="00FA4B68">
        <w:rPr>
          <w:b/>
        </w:rPr>
        <w:t>Кто играет ленточками?</w:t>
      </w:r>
    </w:p>
    <w:p w:rsidR="007F784B" w:rsidRDefault="007F784B" w:rsidP="007F784B">
      <w:r>
        <w:t xml:space="preserve">На веранде воспитатель раздаёт детям султанчики. Предлагает послушать: шуршат ли бумажные ленты? Шевелятся ли они? Подчёркивает: ленты не шевелятся, не шуршат. </w:t>
      </w:r>
    </w:p>
    <w:p w:rsidR="007F784B" w:rsidRDefault="007F784B" w:rsidP="007F784B">
      <w:r>
        <w:t>Предлагает: «Поиграем ленточками» (делает различные движения). Подчёркивает, что это мы играем лентами. Затем предлагает тихо постоять и посмотреть: а теперь играют ленты?</w:t>
      </w:r>
    </w:p>
    <w:p w:rsidR="007F784B" w:rsidRDefault="007F784B" w:rsidP="007F784B">
      <w:r>
        <w:t>После этого предлагает выйти с веранды и тихо постоять, обращает внимание на ленты: кто играет ими? Обращается к детям: «Аня, кто играет твоими лентами? Сережа, ты не играешь своими лентами? А кто ими играет?». Подводит детей к выводу: это ветер играет ленточками.</w:t>
      </w:r>
    </w:p>
    <w:p w:rsidR="00504C00" w:rsidRPr="00FA4B68" w:rsidRDefault="00504C00" w:rsidP="00FA4B68">
      <w:pPr>
        <w:jc w:val="center"/>
        <w:rPr>
          <w:rFonts w:ascii="Monotype Corsiva" w:hAnsi="Monotype Corsiva"/>
          <w:b/>
          <w:color w:val="E36C0A" w:themeColor="accent6" w:themeShade="BF"/>
          <w:sz w:val="32"/>
        </w:rPr>
      </w:pPr>
      <w:r w:rsidRPr="00FA4B68">
        <w:rPr>
          <w:rFonts w:ascii="Monotype Corsiva" w:hAnsi="Monotype Corsiva"/>
          <w:b/>
          <w:color w:val="E36C0A" w:themeColor="accent6" w:themeShade="BF"/>
          <w:sz w:val="32"/>
        </w:rPr>
        <w:t>Игры с камешками</w:t>
      </w:r>
    </w:p>
    <w:p w:rsidR="00504C00" w:rsidRPr="00FA4B68" w:rsidRDefault="00504C00" w:rsidP="00FA4B68">
      <w:pPr>
        <w:jc w:val="center"/>
        <w:rPr>
          <w:b/>
        </w:rPr>
      </w:pPr>
      <w:r w:rsidRPr="00FA4B68">
        <w:rPr>
          <w:b/>
        </w:rPr>
        <w:t>Каждому камешку свой домик</w:t>
      </w:r>
    </w:p>
    <w:p w:rsidR="00504C00" w:rsidRDefault="00504C00" w:rsidP="00504C00">
      <w:r>
        <w:t>Задачи: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504C00" w:rsidRDefault="00504C00" w:rsidP="00504C00">
      <w:r>
        <w:t xml:space="preserve">Материалы: различные камни, четыре коробочки, </w:t>
      </w:r>
      <w:proofErr w:type="spellStart"/>
      <w:r>
        <w:t>подносики</w:t>
      </w:r>
      <w:proofErr w:type="spellEnd"/>
      <w:r>
        <w:t xml:space="preserve"> с песком, модель обследования предмета, картинки-схемы, дорожка из камешков.</w:t>
      </w:r>
    </w:p>
    <w:p w:rsidR="00504C00" w:rsidRDefault="00504C00" w:rsidP="00504C00">
      <w:r>
        <w:t>Описание. Зайчик дарит детям сундучок с разными камешками, которые он собирал в лесу, возле озера. Дети их ра</w:t>
      </w:r>
      <w:r w:rsidR="007F784B">
        <w:t>с</w:t>
      </w:r>
      <w:r>
        <w:t>сматривают. Чем похожи эти камни? Действуют в соответствии с моделью (рис. 2): надавли</w:t>
      </w:r>
      <w:r w:rsidR="007F784B">
        <w:t>вают на камни, стучат. Все камни</w:t>
      </w:r>
      <w:r>
        <w:t xml:space="preserve"> твердые. Чем камни отличаются друг от друга? Затем обращае</w:t>
      </w:r>
      <w:r w:rsidR="007F784B">
        <w:t>т</w:t>
      </w:r>
      <w:r>
        <w:t xml:space="preserve"> внимание детей на цвет, форму камней, предлагает ощупат</w:t>
      </w:r>
      <w:r w:rsidR="007F784B">
        <w:t>ь</w:t>
      </w:r>
      <w:r>
        <w:t xml:space="preserve"> их. Отмечает, что есть камни гладкие, есть шероховатые. За и чик просит помочь ему раз</w:t>
      </w:r>
      <w:r w:rsidR="007F784B">
        <w:t>ложить камни по четырем коробоч</w:t>
      </w:r>
      <w:r>
        <w:t>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работай парами.   Затем  все  вместе  рассматривают,  как разложен камн</w:t>
      </w:r>
      <w:r w:rsidR="007F784B">
        <w:t xml:space="preserve">и, считают количество камешков.  </w:t>
      </w:r>
      <w:r>
        <w:t xml:space="preserve">•Игра с камешками «Выложи картинку» — зайчик раздает детям картинки-схемы (рис. 3) и предлагает их выложить из камешков. Дети берут </w:t>
      </w:r>
      <w:proofErr w:type="spellStart"/>
      <w:r>
        <w:t>подносики</w:t>
      </w:r>
      <w:proofErr w:type="spellEnd"/>
      <w:r>
        <w:t xml:space="preserve"> с песком и в песке выкладывают картинку п</w:t>
      </w:r>
      <w:r w:rsidR="007F784B">
        <w:t>о схеме, затем выкладывают карт</w:t>
      </w:r>
      <w:r>
        <w:t>инку по своему желанию.</w:t>
      </w:r>
      <w:r w:rsidR="007F784B">
        <w:t xml:space="preserve">                                              </w:t>
      </w:r>
      <w:r>
        <w:t>•Дети ходят по дорожке из камешков. Что чувствуете? Какие камешки?</w:t>
      </w:r>
    </w:p>
    <w:p w:rsidR="00FA4B68" w:rsidRDefault="00FA4B68" w:rsidP="00504C00"/>
    <w:p w:rsidR="00FA4B68" w:rsidRPr="00FA4B68" w:rsidRDefault="00FA4B68" w:rsidP="00FA4B68">
      <w:pPr>
        <w:jc w:val="center"/>
        <w:rPr>
          <w:rFonts w:ascii="Monotype Corsiva" w:hAnsi="Monotype Corsiva"/>
          <w:b/>
          <w:color w:val="E36C0A" w:themeColor="accent6" w:themeShade="BF"/>
          <w:sz w:val="32"/>
        </w:rPr>
      </w:pPr>
      <w:r w:rsidRPr="00FA4B68">
        <w:rPr>
          <w:rFonts w:ascii="Monotype Corsiva" w:hAnsi="Monotype Corsiva"/>
          <w:b/>
          <w:color w:val="E36C0A" w:themeColor="accent6" w:themeShade="BF"/>
          <w:sz w:val="32"/>
        </w:rPr>
        <w:t>Весенние игры</w:t>
      </w:r>
    </w:p>
    <w:p w:rsidR="00FA4B68" w:rsidRDefault="00FA4B68" w:rsidP="00FA4B68">
      <w:pPr>
        <w:jc w:val="center"/>
      </w:pPr>
      <w:r w:rsidRPr="00FA4B68">
        <w:rPr>
          <w:b/>
        </w:rPr>
        <w:t>Из чего птицы строят гнезда?</w:t>
      </w:r>
      <w:r>
        <w:br/>
      </w:r>
    </w:p>
    <w:p w:rsidR="00504C00" w:rsidRDefault="00FA4B68" w:rsidP="00FA4B68">
      <w:r>
        <w:t>Цель: Выявить некоторые особенности образа жизни птиц весной.</w:t>
      </w:r>
      <w:r>
        <w:br/>
        <w:t>Материал: Нитки, лоскутки, вата, кусочки меха, тонкие веточки, палочки, камешки.</w:t>
      </w:r>
      <w:r>
        <w:br/>
        <w:t xml:space="preserve">Ход: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w:t>
      </w:r>
      <w:r>
        <w:lastRenderedPageBreak/>
        <w:t>какой материал пригодится птице. Какие еще птицы прилетят за ним. Результат составляют из готовых изображений и материалов.</w:t>
      </w:r>
      <w:r>
        <w:br/>
      </w:r>
    </w:p>
    <w:p w:rsidR="00B5794D" w:rsidRPr="009A366D" w:rsidRDefault="009A366D" w:rsidP="009A366D">
      <w:pPr>
        <w:jc w:val="center"/>
        <w:rPr>
          <w:rFonts w:ascii="Monotype Corsiva" w:hAnsi="Monotype Corsiva"/>
          <w:b/>
          <w:color w:val="E36C0A" w:themeColor="accent6" w:themeShade="BF"/>
          <w:sz w:val="36"/>
        </w:rPr>
      </w:pPr>
      <w:r w:rsidRPr="009A366D">
        <w:rPr>
          <w:rFonts w:ascii="Monotype Corsiva" w:hAnsi="Monotype Corsiva"/>
          <w:b/>
          <w:color w:val="E36C0A" w:themeColor="accent6" w:themeShade="BF"/>
          <w:sz w:val="36"/>
        </w:rPr>
        <w:t>Что должно быть в лаборатории в средней группе?</w:t>
      </w:r>
    </w:p>
    <w:p w:rsidR="009A366D" w:rsidRDefault="009A366D" w:rsidP="009A366D">
      <w:pPr>
        <w:tabs>
          <w:tab w:val="left" w:pos="7449"/>
        </w:tabs>
      </w:pPr>
      <w:r>
        <w:t>Комнатные растения: (5-6 видов)</w:t>
      </w:r>
    </w:p>
    <w:p w:rsidR="009A366D" w:rsidRDefault="009A366D" w:rsidP="009A366D">
      <w:pPr>
        <w:numPr>
          <w:ilvl w:val="0"/>
          <w:numId w:val="1"/>
        </w:numPr>
        <w:tabs>
          <w:tab w:val="clear" w:pos="720"/>
        </w:tabs>
        <w:spacing w:after="0" w:line="240" w:lineRule="auto"/>
        <w:ind w:left="418"/>
      </w:pPr>
      <w:r>
        <w:t>аспидистра</w:t>
      </w:r>
    </w:p>
    <w:p w:rsidR="009A366D" w:rsidRDefault="009A366D" w:rsidP="009A366D">
      <w:pPr>
        <w:numPr>
          <w:ilvl w:val="0"/>
          <w:numId w:val="1"/>
        </w:numPr>
        <w:tabs>
          <w:tab w:val="clear" w:pos="720"/>
        </w:tabs>
        <w:spacing w:after="0" w:line="240" w:lineRule="auto"/>
        <w:ind w:left="418"/>
      </w:pPr>
      <w:r>
        <w:t>герань</w:t>
      </w:r>
    </w:p>
    <w:p w:rsidR="009A366D" w:rsidRDefault="009A366D" w:rsidP="009A366D">
      <w:pPr>
        <w:numPr>
          <w:ilvl w:val="0"/>
          <w:numId w:val="1"/>
        </w:numPr>
        <w:tabs>
          <w:tab w:val="clear" w:pos="720"/>
        </w:tabs>
        <w:spacing w:after="0" w:line="240" w:lineRule="auto"/>
        <w:ind w:left="418"/>
      </w:pPr>
      <w:r>
        <w:t>бегония вечноцветущая</w:t>
      </w:r>
    </w:p>
    <w:p w:rsidR="009A366D" w:rsidRDefault="009A366D" w:rsidP="009A366D">
      <w:pPr>
        <w:numPr>
          <w:ilvl w:val="0"/>
          <w:numId w:val="1"/>
        </w:numPr>
        <w:tabs>
          <w:tab w:val="clear" w:pos="720"/>
        </w:tabs>
        <w:spacing w:after="0" w:line="240" w:lineRule="auto"/>
        <w:ind w:left="418"/>
      </w:pPr>
      <w:r>
        <w:t>бальзамин</w:t>
      </w:r>
    </w:p>
    <w:p w:rsidR="009A366D" w:rsidRDefault="009A366D" w:rsidP="009A366D">
      <w:pPr>
        <w:numPr>
          <w:ilvl w:val="0"/>
          <w:numId w:val="1"/>
        </w:numPr>
        <w:tabs>
          <w:tab w:val="clear" w:pos="720"/>
        </w:tabs>
        <w:spacing w:after="0" w:line="240" w:lineRule="auto"/>
        <w:ind w:left="418"/>
      </w:pPr>
      <w:r>
        <w:t>колеус</w:t>
      </w:r>
    </w:p>
    <w:p w:rsidR="009A366D" w:rsidRDefault="009A366D" w:rsidP="009A366D">
      <w:r>
        <w:t xml:space="preserve"> 6.   узумбарская фиалка</w:t>
      </w:r>
    </w:p>
    <w:p w:rsidR="009A366D" w:rsidRDefault="009A366D" w:rsidP="009A366D">
      <w:r>
        <w:t>Зимний огород:</w:t>
      </w:r>
    </w:p>
    <w:p w:rsidR="009A366D" w:rsidRDefault="009A366D" w:rsidP="009A366D">
      <w:pPr>
        <w:numPr>
          <w:ilvl w:val="0"/>
          <w:numId w:val="2"/>
        </w:numPr>
        <w:spacing w:after="0" w:line="240" w:lineRule="auto"/>
      </w:pPr>
      <w:r>
        <w:t>Лук</w:t>
      </w:r>
    </w:p>
    <w:p w:rsidR="009A366D" w:rsidRDefault="009A366D" w:rsidP="009A366D">
      <w:pPr>
        <w:numPr>
          <w:ilvl w:val="0"/>
          <w:numId w:val="2"/>
        </w:numPr>
        <w:tabs>
          <w:tab w:val="left" w:pos="7449"/>
        </w:tabs>
        <w:spacing w:after="0" w:line="240" w:lineRule="auto"/>
      </w:pPr>
      <w:r>
        <w:t xml:space="preserve">Горох </w:t>
      </w:r>
    </w:p>
    <w:p w:rsidR="009A366D" w:rsidRDefault="009A366D" w:rsidP="009A366D">
      <w:pPr>
        <w:numPr>
          <w:ilvl w:val="0"/>
          <w:numId w:val="2"/>
        </w:numPr>
        <w:tabs>
          <w:tab w:val="left" w:pos="7449"/>
        </w:tabs>
        <w:spacing w:after="0" w:line="240" w:lineRule="auto"/>
      </w:pPr>
      <w:r>
        <w:t>Верхушка моркови</w:t>
      </w:r>
    </w:p>
    <w:p w:rsidR="009A366D" w:rsidRDefault="009A366D" w:rsidP="009A366D">
      <w:r>
        <w:t xml:space="preserve">       4.    Рассада цветов</w:t>
      </w:r>
    </w:p>
    <w:p w:rsidR="009A366D" w:rsidRDefault="009A366D" w:rsidP="009A366D">
      <w:r>
        <w:t>Лаборатория:</w:t>
      </w:r>
    </w:p>
    <w:p w:rsidR="009A366D" w:rsidRDefault="009A366D" w:rsidP="00231BF6">
      <w:pPr>
        <w:numPr>
          <w:ilvl w:val="0"/>
          <w:numId w:val="3"/>
        </w:numPr>
        <w:tabs>
          <w:tab w:val="clear" w:pos="656"/>
        </w:tabs>
        <w:spacing w:after="0" w:line="240" w:lineRule="auto"/>
        <w:ind w:left="0"/>
      </w:pPr>
      <w:r>
        <w:t>Песок разного цвета</w:t>
      </w:r>
    </w:p>
    <w:p w:rsidR="009A366D" w:rsidRDefault="009A366D" w:rsidP="00231BF6">
      <w:pPr>
        <w:numPr>
          <w:ilvl w:val="0"/>
          <w:numId w:val="3"/>
        </w:numPr>
        <w:tabs>
          <w:tab w:val="clear" w:pos="656"/>
        </w:tabs>
        <w:spacing w:after="0" w:line="240" w:lineRule="auto"/>
        <w:ind w:left="0"/>
      </w:pPr>
      <w:r>
        <w:t>Сосуды для воды (разных по форме и размеру)</w:t>
      </w:r>
    </w:p>
    <w:p w:rsidR="009A366D" w:rsidRDefault="009A366D" w:rsidP="00231BF6">
      <w:pPr>
        <w:numPr>
          <w:ilvl w:val="0"/>
          <w:numId w:val="3"/>
        </w:numPr>
        <w:tabs>
          <w:tab w:val="clear" w:pos="656"/>
        </w:tabs>
        <w:spacing w:after="0" w:line="240" w:lineRule="auto"/>
        <w:ind w:left="0"/>
      </w:pPr>
      <w:r>
        <w:t>Материал для изготовления цветного льда</w:t>
      </w:r>
    </w:p>
    <w:p w:rsidR="009A366D" w:rsidRDefault="009A366D" w:rsidP="00231BF6">
      <w:pPr>
        <w:numPr>
          <w:ilvl w:val="0"/>
          <w:numId w:val="3"/>
        </w:numPr>
        <w:tabs>
          <w:tab w:val="clear" w:pos="656"/>
        </w:tabs>
        <w:spacing w:after="0" w:line="240" w:lineRule="auto"/>
        <w:ind w:left="0"/>
      </w:pPr>
      <w:r>
        <w:t>Материал для «рисования» цветным песком (по типу песочных часов)</w:t>
      </w:r>
    </w:p>
    <w:p w:rsidR="009A366D" w:rsidRDefault="009A366D" w:rsidP="00231BF6">
      <w:pPr>
        <w:numPr>
          <w:ilvl w:val="0"/>
          <w:numId w:val="3"/>
        </w:numPr>
        <w:tabs>
          <w:tab w:val="clear" w:pos="656"/>
        </w:tabs>
        <w:spacing w:after="0" w:line="240" w:lineRule="auto"/>
        <w:ind w:left="0"/>
      </w:pPr>
      <w:r>
        <w:t>Бумага разного цвета и плотности</w:t>
      </w:r>
    </w:p>
    <w:p w:rsidR="009A366D" w:rsidRDefault="009A366D" w:rsidP="00231BF6">
      <w:pPr>
        <w:numPr>
          <w:ilvl w:val="0"/>
          <w:numId w:val="3"/>
        </w:numPr>
        <w:tabs>
          <w:tab w:val="clear" w:pos="656"/>
        </w:tabs>
        <w:spacing w:after="0" w:line="240" w:lineRule="auto"/>
        <w:ind w:left="0"/>
      </w:pPr>
      <w:r>
        <w:t>Материал для игр с мыльной пеной</w:t>
      </w:r>
    </w:p>
    <w:p w:rsidR="009A366D" w:rsidRDefault="009A366D" w:rsidP="00231BF6">
      <w:pPr>
        <w:numPr>
          <w:ilvl w:val="0"/>
          <w:numId w:val="3"/>
        </w:numPr>
        <w:tabs>
          <w:tab w:val="clear" w:pos="656"/>
        </w:tabs>
        <w:spacing w:after="0" w:line="240" w:lineRule="auto"/>
        <w:ind w:left="0"/>
      </w:pPr>
      <w:r>
        <w:t>Поролон цветной</w:t>
      </w:r>
    </w:p>
    <w:p w:rsidR="009A366D" w:rsidRDefault="009A366D" w:rsidP="00231BF6">
      <w:pPr>
        <w:numPr>
          <w:ilvl w:val="0"/>
          <w:numId w:val="3"/>
        </w:numPr>
        <w:tabs>
          <w:tab w:val="clear" w:pos="656"/>
        </w:tabs>
        <w:spacing w:after="0" w:line="240" w:lineRule="auto"/>
        <w:ind w:left="0"/>
      </w:pPr>
      <w:r>
        <w:t>Пенопласт</w:t>
      </w:r>
    </w:p>
    <w:p w:rsidR="009A366D" w:rsidRDefault="009A366D" w:rsidP="00231BF6">
      <w:pPr>
        <w:numPr>
          <w:ilvl w:val="0"/>
          <w:numId w:val="3"/>
        </w:numPr>
        <w:tabs>
          <w:tab w:val="clear" w:pos="656"/>
        </w:tabs>
        <w:spacing w:after="0" w:line="240" w:lineRule="auto"/>
        <w:ind w:left="0"/>
      </w:pPr>
      <w:r>
        <w:t>Резиновые и пластмассовые игрушки для игр с водой</w:t>
      </w:r>
    </w:p>
    <w:p w:rsidR="009A366D" w:rsidRDefault="009A366D" w:rsidP="00231BF6">
      <w:pPr>
        <w:numPr>
          <w:ilvl w:val="0"/>
          <w:numId w:val="3"/>
        </w:numPr>
        <w:tabs>
          <w:tab w:val="clear" w:pos="656"/>
        </w:tabs>
        <w:spacing w:after="0" w:line="240" w:lineRule="auto"/>
        <w:ind w:left="0"/>
      </w:pPr>
      <w:r>
        <w:t>Фольга разного цвета</w:t>
      </w:r>
    </w:p>
    <w:p w:rsidR="009A366D" w:rsidRDefault="009A366D" w:rsidP="00231BF6">
      <w:pPr>
        <w:numPr>
          <w:ilvl w:val="0"/>
          <w:numId w:val="3"/>
        </w:numPr>
        <w:tabs>
          <w:tab w:val="clear" w:pos="656"/>
        </w:tabs>
        <w:spacing w:after="0" w:line="240" w:lineRule="auto"/>
        <w:ind w:left="0"/>
      </w:pPr>
      <w:r>
        <w:t>Предметы для игр с тенью</w:t>
      </w:r>
    </w:p>
    <w:p w:rsidR="009A366D" w:rsidRDefault="009A366D" w:rsidP="00231BF6">
      <w:pPr>
        <w:spacing w:after="0" w:line="240" w:lineRule="auto"/>
      </w:pPr>
      <w:r>
        <w:t xml:space="preserve"> 12.  Зеркальце для игр с солнечным зайчиком</w:t>
      </w:r>
    </w:p>
    <w:p w:rsidR="009A366D" w:rsidRDefault="009A366D" w:rsidP="00231BF6">
      <w:pPr>
        <w:spacing w:after="0" w:line="240" w:lineRule="auto"/>
      </w:pPr>
      <w:r>
        <w:t xml:space="preserve"> 13. </w:t>
      </w:r>
      <w:r w:rsidRPr="002840A9">
        <w:t>Земля и глина разного цвета</w:t>
      </w:r>
      <w:r>
        <w:t xml:space="preserve"> и качества, мел.</w:t>
      </w:r>
    </w:p>
    <w:p w:rsidR="00231BF6" w:rsidRDefault="009A366D" w:rsidP="00231BF6">
      <w:pPr>
        <w:spacing w:after="0" w:line="240" w:lineRule="auto"/>
      </w:pPr>
      <w:r>
        <w:t xml:space="preserve">14.  Оборудование для игр и экспериментов с  водой, снегом, льдом, мыльной водой и пеной, </w:t>
      </w:r>
    </w:p>
    <w:p w:rsidR="009A366D" w:rsidRDefault="009A366D" w:rsidP="00231BF6">
      <w:pPr>
        <w:spacing w:after="0" w:line="240" w:lineRule="auto"/>
      </w:pPr>
      <w:r>
        <w:t>светом, погремушки.</w:t>
      </w:r>
    </w:p>
    <w:p w:rsidR="00231BF6" w:rsidRDefault="009A366D" w:rsidP="00231BF6">
      <w:pPr>
        <w:spacing w:after="0" w:line="240" w:lineRule="auto"/>
      </w:pPr>
      <w:r>
        <w:t>15. Некоторые пищевые продукты (сахар, соль разного цвета), крахмал, мука.</w:t>
      </w:r>
    </w:p>
    <w:p w:rsidR="00231BF6" w:rsidRDefault="00231BF6" w:rsidP="00231BF6">
      <w:pPr>
        <w:spacing w:after="0" w:line="240" w:lineRule="auto"/>
      </w:pPr>
      <w:r>
        <w:t>16.  Лупы</w:t>
      </w:r>
    </w:p>
    <w:p w:rsidR="00231BF6" w:rsidRDefault="00231BF6" w:rsidP="00231BF6">
      <w:pPr>
        <w:spacing w:after="0" w:line="240" w:lineRule="auto"/>
      </w:pPr>
      <w:r>
        <w:t>17.«Волшебные» очки – цветные «стеклышки» (из пластмассы)</w:t>
      </w:r>
    </w:p>
    <w:p w:rsidR="00231BF6" w:rsidRDefault="00231BF6" w:rsidP="00231BF6">
      <w:pPr>
        <w:spacing w:after="0" w:line="240" w:lineRule="auto"/>
      </w:pPr>
      <w:r>
        <w:t>18. Сувениры из прозрачного материала со струящимся песком, водой</w:t>
      </w:r>
    </w:p>
    <w:p w:rsidR="00231BF6" w:rsidRDefault="00231BF6" w:rsidP="00231BF6">
      <w:pPr>
        <w:spacing w:after="0" w:line="240" w:lineRule="auto"/>
      </w:pPr>
      <w:r>
        <w:t>19.«Снег» из мелких кусочков плотной фольги или хлопьев белого цвета («снежный буран»»)</w:t>
      </w:r>
    </w:p>
    <w:p w:rsidR="00231BF6" w:rsidRPr="00B5794D" w:rsidRDefault="00231BF6" w:rsidP="00231BF6">
      <w:r>
        <w:t>«Душистые коробочки», сделанные из контейнеров от «</w:t>
      </w:r>
      <w:proofErr w:type="spellStart"/>
      <w:r>
        <w:t>киндерсюрприза</w:t>
      </w:r>
      <w:proofErr w:type="spellEnd"/>
      <w:r>
        <w:t>» (в них проделаны мелкие отверстия, внутрь помещены вещества со знакомыми детям и новыми для них запахами – мята, полынь, пряности, апельсиновые корочки)                                                                                           20. Песочные часы, разные термометры, весы, компас.</w:t>
      </w:r>
    </w:p>
    <w:sectPr w:rsidR="00231BF6" w:rsidRPr="00B5794D" w:rsidSect="00C344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3646"/>
    <w:multiLevelType w:val="hybridMultilevel"/>
    <w:tmpl w:val="271CB95A"/>
    <w:lvl w:ilvl="0" w:tplc="F64C5510">
      <w:start w:val="1"/>
      <w:numFmt w:val="decimal"/>
      <w:lvlText w:val="%1."/>
      <w:lvlJc w:val="left"/>
      <w:pPr>
        <w:tabs>
          <w:tab w:val="num" w:pos="714"/>
        </w:tabs>
        <w:ind w:left="714" w:hanging="360"/>
      </w:pPr>
      <w:rPr>
        <w:b w:val="0"/>
      </w:rPr>
    </w:lvl>
    <w:lvl w:ilvl="1" w:tplc="04190019" w:tentative="1">
      <w:start w:val="1"/>
      <w:numFmt w:val="lowerLetter"/>
      <w:lvlText w:val="%2."/>
      <w:lvlJc w:val="left"/>
      <w:pPr>
        <w:tabs>
          <w:tab w:val="num" w:pos="1498"/>
        </w:tabs>
        <w:ind w:left="1498" w:hanging="360"/>
      </w:pPr>
    </w:lvl>
    <w:lvl w:ilvl="2" w:tplc="0419001B" w:tentative="1">
      <w:start w:val="1"/>
      <w:numFmt w:val="lowerRoman"/>
      <w:lvlText w:val="%3."/>
      <w:lvlJc w:val="right"/>
      <w:pPr>
        <w:tabs>
          <w:tab w:val="num" w:pos="2218"/>
        </w:tabs>
        <w:ind w:left="2218" w:hanging="180"/>
      </w:pPr>
    </w:lvl>
    <w:lvl w:ilvl="3" w:tplc="0419000F" w:tentative="1">
      <w:start w:val="1"/>
      <w:numFmt w:val="decimal"/>
      <w:lvlText w:val="%4."/>
      <w:lvlJc w:val="left"/>
      <w:pPr>
        <w:tabs>
          <w:tab w:val="num" w:pos="2938"/>
        </w:tabs>
        <w:ind w:left="2938" w:hanging="360"/>
      </w:pPr>
    </w:lvl>
    <w:lvl w:ilvl="4" w:tplc="04190019" w:tentative="1">
      <w:start w:val="1"/>
      <w:numFmt w:val="lowerLetter"/>
      <w:lvlText w:val="%5."/>
      <w:lvlJc w:val="left"/>
      <w:pPr>
        <w:tabs>
          <w:tab w:val="num" w:pos="3658"/>
        </w:tabs>
        <w:ind w:left="3658" w:hanging="360"/>
      </w:pPr>
    </w:lvl>
    <w:lvl w:ilvl="5" w:tplc="0419001B" w:tentative="1">
      <w:start w:val="1"/>
      <w:numFmt w:val="lowerRoman"/>
      <w:lvlText w:val="%6."/>
      <w:lvlJc w:val="right"/>
      <w:pPr>
        <w:tabs>
          <w:tab w:val="num" w:pos="4378"/>
        </w:tabs>
        <w:ind w:left="4378" w:hanging="180"/>
      </w:pPr>
    </w:lvl>
    <w:lvl w:ilvl="6" w:tplc="0419000F" w:tentative="1">
      <w:start w:val="1"/>
      <w:numFmt w:val="decimal"/>
      <w:lvlText w:val="%7."/>
      <w:lvlJc w:val="left"/>
      <w:pPr>
        <w:tabs>
          <w:tab w:val="num" w:pos="5098"/>
        </w:tabs>
        <w:ind w:left="5098" w:hanging="360"/>
      </w:pPr>
    </w:lvl>
    <w:lvl w:ilvl="7" w:tplc="04190019" w:tentative="1">
      <w:start w:val="1"/>
      <w:numFmt w:val="lowerLetter"/>
      <w:lvlText w:val="%8."/>
      <w:lvlJc w:val="left"/>
      <w:pPr>
        <w:tabs>
          <w:tab w:val="num" w:pos="5818"/>
        </w:tabs>
        <w:ind w:left="5818" w:hanging="360"/>
      </w:pPr>
    </w:lvl>
    <w:lvl w:ilvl="8" w:tplc="0419001B" w:tentative="1">
      <w:start w:val="1"/>
      <w:numFmt w:val="lowerRoman"/>
      <w:lvlText w:val="%9."/>
      <w:lvlJc w:val="right"/>
      <w:pPr>
        <w:tabs>
          <w:tab w:val="num" w:pos="6538"/>
        </w:tabs>
        <w:ind w:left="6538" w:hanging="180"/>
      </w:pPr>
    </w:lvl>
  </w:abstractNum>
  <w:abstractNum w:abstractNumId="1">
    <w:nsid w:val="146A55C0"/>
    <w:multiLevelType w:val="hybridMultilevel"/>
    <w:tmpl w:val="ED544FDA"/>
    <w:lvl w:ilvl="0" w:tplc="F64C5510">
      <w:start w:val="1"/>
      <w:numFmt w:val="decimal"/>
      <w:lvlText w:val="%1."/>
      <w:lvlJc w:val="left"/>
      <w:pPr>
        <w:tabs>
          <w:tab w:val="num" w:pos="656"/>
        </w:tabs>
        <w:ind w:left="656"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8959C3"/>
    <w:multiLevelType w:val="hybridMultilevel"/>
    <w:tmpl w:val="C23276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1A442C"/>
    <w:multiLevelType w:val="hybridMultilevel"/>
    <w:tmpl w:val="E410CFB0"/>
    <w:lvl w:ilvl="0" w:tplc="F64C5510">
      <w:start w:val="1"/>
      <w:numFmt w:val="decimal"/>
      <w:lvlText w:val="%1."/>
      <w:lvlJc w:val="left"/>
      <w:pPr>
        <w:tabs>
          <w:tab w:val="num" w:pos="656"/>
        </w:tabs>
        <w:ind w:left="656" w:hanging="360"/>
      </w:pPr>
      <w:rPr>
        <w:b w:val="0"/>
      </w:rPr>
    </w:lvl>
    <w:lvl w:ilvl="1" w:tplc="04190019">
      <w:start w:val="1"/>
      <w:numFmt w:val="lowerLetter"/>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EC12C2"/>
    <w:multiLevelType w:val="hybridMultilevel"/>
    <w:tmpl w:val="12BE6FAE"/>
    <w:lvl w:ilvl="0" w:tplc="78DC096A">
      <w:numFmt w:val="bullet"/>
      <w:lvlText w:val=""/>
      <w:lvlJc w:val="left"/>
      <w:pPr>
        <w:tabs>
          <w:tab w:val="num" w:pos="418"/>
        </w:tabs>
        <w:ind w:left="418" w:hanging="360"/>
      </w:pPr>
      <w:rPr>
        <w:rFonts w:ascii="Symbol" w:eastAsia="Times New Roman" w:hAnsi="Symbol" w:cs="Times New Roman" w:hint="default"/>
      </w:rPr>
    </w:lvl>
    <w:lvl w:ilvl="1" w:tplc="F64C5510">
      <w:start w:val="1"/>
      <w:numFmt w:val="decimal"/>
      <w:lvlText w:val="%2."/>
      <w:lvlJc w:val="left"/>
      <w:pPr>
        <w:tabs>
          <w:tab w:val="num" w:pos="1138"/>
        </w:tabs>
        <w:ind w:left="1138" w:hanging="360"/>
      </w:pPr>
      <w:rPr>
        <w:rFonts w:hint="default"/>
        <w:b w:val="0"/>
      </w:rPr>
    </w:lvl>
    <w:lvl w:ilvl="2" w:tplc="04190005" w:tentative="1">
      <w:start w:val="1"/>
      <w:numFmt w:val="bullet"/>
      <w:lvlText w:val=""/>
      <w:lvlJc w:val="left"/>
      <w:pPr>
        <w:tabs>
          <w:tab w:val="num" w:pos="1858"/>
        </w:tabs>
        <w:ind w:left="1858" w:hanging="360"/>
      </w:pPr>
      <w:rPr>
        <w:rFonts w:ascii="Wingdings" w:hAnsi="Wingdings" w:hint="default"/>
      </w:rPr>
    </w:lvl>
    <w:lvl w:ilvl="3" w:tplc="04190001" w:tentative="1">
      <w:start w:val="1"/>
      <w:numFmt w:val="bullet"/>
      <w:lvlText w:val=""/>
      <w:lvlJc w:val="left"/>
      <w:pPr>
        <w:tabs>
          <w:tab w:val="num" w:pos="2578"/>
        </w:tabs>
        <w:ind w:left="2578" w:hanging="360"/>
      </w:pPr>
      <w:rPr>
        <w:rFonts w:ascii="Symbol" w:hAnsi="Symbol" w:hint="default"/>
      </w:rPr>
    </w:lvl>
    <w:lvl w:ilvl="4" w:tplc="04190003" w:tentative="1">
      <w:start w:val="1"/>
      <w:numFmt w:val="bullet"/>
      <w:lvlText w:val="o"/>
      <w:lvlJc w:val="left"/>
      <w:pPr>
        <w:tabs>
          <w:tab w:val="num" w:pos="3298"/>
        </w:tabs>
        <w:ind w:left="3298" w:hanging="360"/>
      </w:pPr>
      <w:rPr>
        <w:rFonts w:ascii="Courier New" w:hAnsi="Courier New" w:cs="Courier New" w:hint="default"/>
      </w:rPr>
    </w:lvl>
    <w:lvl w:ilvl="5" w:tplc="04190005" w:tentative="1">
      <w:start w:val="1"/>
      <w:numFmt w:val="bullet"/>
      <w:lvlText w:val=""/>
      <w:lvlJc w:val="left"/>
      <w:pPr>
        <w:tabs>
          <w:tab w:val="num" w:pos="4018"/>
        </w:tabs>
        <w:ind w:left="4018" w:hanging="360"/>
      </w:pPr>
      <w:rPr>
        <w:rFonts w:ascii="Wingdings" w:hAnsi="Wingdings" w:hint="default"/>
      </w:rPr>
    </w:lvl>
    <w:lvl w:ilvl="6" w:tplc="04190001" w:tentative="1">
      <w:start w:val="1"/>
      <w:numFmt w:val="bullet"/>
      <w:lvlText w:val=""/>
      <w:lvlJc w:val="left"/>
      <w:pPr>
        <w:tabs>
          <w:tab w:val="num" w:pos="4738"/>
        </w:tabs>
        <w:ind w:left="4738" w:hanging="360"/>
      </w:pPr>
      <w:rPr>
        <w:rFonts w:ascii="Symbol" w:hAnsi="Symbol" w:hint="default"/>
      </w:rPr>
    </w:lvl>
    <w:lvl w:ilvl="7" w:tplc="04190003" w:tentative="1">
      <w:start w:val="1"/>
      <w:numFmt w:val="bullet"/>
      <w:lvlText w:val="o"/>
      <w:lvlJc w:val="left"/>
      <w:pPr>
        <w:tabs>
          <w:tab w:val="num" w:pos="5458"/>
        </w:tabs>
        <w:ind w:left="5458" w:hanging="360"/>
      </w:pPr>
      <w:rPr>
        <w:rFonts w:ascii="Courier New" w:hAnsi="Courier New" w:cs="Courier New" w:hint="default"/>
      </w:rPr>
    </w:lvl>
    <w:lvl w:ilvl="8" w:tplc="04190005" w:tentative="1">
      <w:start w:val="1"/>
      <w:numFmt w:val="bullet"/>
      <w:lvlText w:val=""/>
      <w:lvlJc w:val="left"/>
      <w:pPr>
        <w:tabs>
          <w:tab w:val="num" w:pos="6178"/>
        </w:tabs>
        <w:ind w:left="6178" w:hanging="360"/>
      </w:pPr>
      <w:rPr>
        <w:rFonts w:ascii="Wingdings" w:hAnsi="Wingdings" w:hint="default"/>
      </w:rPr>
    </w:lvl>
  </w:abstractNum>
  <w:abstractNum w:abstractNumId="5">
    <w:nsid w:val="6EFD2B11"/>
    <w:multiLevelType w:val="hybridMultilevel"/>
    <w:tmpl w:val="C954209C"/>
    <w:lvl w:ilvl="0" w:tplc="F64C5510">
      <w:start w:val="1"/>
      <w:numFmt w:val="decimal"/>
      <w:lvlText w:val="%1."/>
      <w:lvlJc w:val="left"/>
      <w:pPr>
        <w:tabs>
          <w:tab w:val="num" w:pos="656"/>
        </w:tabs>
        <w:ind w:left="656"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B5794D"/>
    <w:rsid w:val="00155163"/>
    <w:rsid w:val="00231BF6"/>
    <w:rsid w:val="00351B3A"/>
    <w:rsid w:val="00504C00"/>
    <w:rsid w:val="0061775F"/>
    <w:rsid w:val="007F784B"/>
    <w:rsid w:val="008D232D"/>
    <w:rsid w:val="00905639"/>
    <w:rsid w:val="009A366D"/>
    <w:rsid w:val="00B00B8C"/>
    <w:rsid w:val="00B373D4"/>
    <w:rsid w:val="00B5794D"/>
    <w:rsid w:val="00C34483"/>
    <w:rsid w:val="00F1398D"/>
    <w:rsid w:val="00FA4B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8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78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1758</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3</cp:revision>
  <dcterms:created xsi:type="dcterms:W3CDTF">2014-04-02T08:04:00Z</dcterms:created>
  <dcterms:modified xsi:type="dcterms:W3CDTF">2014-04-02T09:27:00Z</dcterms:modified>
</cp:coreProperties>
</file>