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0" w:rsidRPr="005542B0" w:rsidRDefault="005542B0" w:rsidP="005542B0">
      <w:pPr>
        <w:spacing w:after="0" w:line="240" w:lineRule="auto"/>
        <w:jc w:val="center"/>
        <w:rPr>
          <w:rFonts w:ascii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ru-RU"/>
        </w:rPr>
        <w:t>с</w:t>
      </w:r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</w:t>
      </w:r>
      <w:proofErr w:type="gramStart"/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 xml:space="preserve">тёвка муниципального района </w:t>
      </w:r>
      <w:proofErr w:type="spellStart"/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>Нефтегорский</w:t>
      </w:r>
      <w:proofErr w:type="spellEnd"/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 xml:space="preserve"> Самарской области – детский сад </w:t>
      </w:r>
    </w:p>
    <w:p w:rsidR="005542B0" w:rsidRPr="005542B0" w:rsidRDefault="005542B0" w:rsidP="005542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>«Чайка» с</w:t>
      </w:r>
      <w:proofErr w:type="gramStart"/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Pr="005542B0">
        <w:rPr>
          <w:rFonts w:ascii="Times New Roman" w:hAnsi="Times New Roman" w:cs="Times New Roman"/>
          <w:kern w:val="3"/>
          <w:sz w:val="24"/>
          <w:szCs w:val="24"/>
          <w:lang w:eastAsia="ru-RU"/>
        </w:rPr>
        <w:t>тёвка</w:t>
      </w:r>
    </w:p>
    <w:p w:rsidR="005542B0" w:rsidRDefault="005542B0" w:rsidP="005542B0">
      <w:pPr>
        <w:rPr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EB2B2A" w:rsidRDefault="00EB2B2A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EB2B2A" w:rsidRDefault="00EB2B2A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EB2B2A" w:rsidRDefault="00EB2B2A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985B4C" w:rsidRPr="00985B4C" w:rsidRDefault="00EB2B2A" w:rsidP="00EB2B2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Непосредственно образовательная деятельность</w:t>
      </w:r>
      <w:r w:rsidR="00985B4C" w:rsidRPr="00985B4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85B4C" w:rsidRPr="00985B4C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5542B0" w:rsidRPr="00985B4C" w:rsidRDefault="00985B4C" w:rsidP="00EB2B2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5B4C">
        <w:rPr>
          <w:rFonts w:ascii="Times New Roman" w:hAnsi="Times New Roman" w:cs="Times New Roman"/>
          <w:sz w:val="32"/>
          <w:szCs w:val="32"/>
        </w:rPr>
        <w:t xml:space="preserve">развитию связной </w:t>
      </w:r>
      <w:r w:rsidR="00EB2B2A">
        <w:rPr>
          <w:rFonts w:ascii="Times New Roman" w:hAnsi="Times New Roman" w:cs="Times New Roman"/>
          <w:sz w:val="32"/>
          <w:szCs w:val="32"/>
        </w:rPr>
        <w:t>речи в старшей группе.</w:t>
      </w:r>
    </w:p>
    <w:p w:rsidR="005542B0" w:rsidRDefault="00E64E19" w:rsidP="007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«Пересказ рассказа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Паравозик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с использованием опорных картинок.</w:t>
      </w: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EB2B2A" w:rsidRDefault="00EB2B2A" w:rsidP="00EB2B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EB2B2A" w:rsidRDefault="00EB2B2A" w:rsidP="00EB2B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B2A" w:rsidRDefault="00EB2B2A" w:rsidP="00EB2B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42B0" w:rsidRPr="00EB2B2A" w:rsidRDefault="00EB2B2A" w:rsidP="00EB2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2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B2A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EB2B2A" w:rsidRPr="00EB2B2A" w:rsidRDefault="00EB2B2A" w:rsidP="00EB2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2B2A">
        <w:rPr>
          <w:rFonts w:ascii="Times New Roman" w:hAnsi="Times New Roman" w:cs="Times New Roman"/>
          <w:sz w:val="28"/>
          <w:szCs w:val="28"/>
        </w:rPr>
        <w:t>Литвинова Н.В.</w:t>
      </w:r>
    </w:p>
    <w:p w:rsidR="005542B0" w:rsidRDefault="005542B0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5542B0" w:rsidRDefault="00EB2B2A" w:rsidP="007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5542B0" w:rsidRPr="00EB2B2A" w:rsidRDefault="00E64E19" w:rsidP="00EB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с.Утевка, 2022 </w:t>
      </w:r>
      <w:r w:rsidR="00EB2B2A">
        <w:rPr>
          <w:rFonts w:ascii="Times New Roman" w:hAnsi="Times New Roman" w:cs="Times New Roman"/>
          <w:sz w:val="28"/>
          <w:szCs w:val="28"/>
        </w:rPr>
        <w:t>г.</w:t>
      </w:r>
    </w:p>
    <w:p w:rsidR="007968B9" w:rsidRPr="007968B9" w:rsidRDefault="007968B9" w:rsidP="007968B9">
      <w:pPr>
        <w:rPr>
          <w:rFonts w:ascii="Times New Roman" w:hAnsi="Times New Roman" w:cs="Times New Roman"/>
          <w:b/>
          <w:sz w:val="28"/>
          <w:szCs w:val="28"/>
        </w:rPr>
      </w:pPr>
      <w:r w:rsidRPr="007968B9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7968B9" w:rsidRP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 w:rsidRPr="007968B9">
        <w:rPr>
          <w:rFonts w:ascii="Times New Roman" w:hAnsi="Times New Roman" w:cs="Times New Roman"/>
          <w:sz w:val="28"/>
          <w:szCs w:val="28"/>
        </w:rPr>
        <w:t> «Речевое развитие», «Познавательное развитие», «Социально-коммуникативное развитие», «Физическое развитие».</w:t>
      </w:r>
    </w:p>
    <w:p w:rsidR="007968B9" w:rsidRP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 w:rsidRPr="00544C2A">
        <w:rPr>
          <w:rFonts w:ascii="Times New Roman" w:hAnsi="Times New Roman" w:cs="Times New Roman"/>
          <w:b/>
          <w:sz w:val="28"/>
          <w:szCs w:val="28"/>
        </w:rPr>
        <w:t>Цель:</w:t>
      </w:r>
      <w:r w:rsidRPr="007968B9">
        <w:rPr>
          <w:rFonts w:ascii="Times New Roman" w:hAnsi="Times New Roman" w:cs="Times New Roman"/>
          <w:sz w:val="28"/>
          <w:szCs w:val="28"/>
        </w:rPr>
        <w:t>  расширение и активизац</w:t>
      </w:r>
      <w:r>
        <w:rPr>
          <w:rFonts w:ascii="Times New Roman" w:hAnsi="Times New Roman" w:cs="Times New Roman"/>
          <w:sz w:val="28"/>
          <w:szCs w:val="28"/>
        </w:rPr>
        <w:t>ия словаря детей по теме «Транспорт</w:t>
      </w:r>
      <w:r w:rsidRPr="007968B9">
        <w:rPr>
          <w:rFonts w:ascii="Times New Roman" w:hAnsi="Times New Roman" w:cs="Times New Roman"/>
          <w:sz w:val="28"/>
          <w:szCs w:val="28"/>
        </w:rPr>
        <w:t>», посредством различных игр и упражнений, развитие связной речи детей.</w:t>
      </w:r>
    </w:p>
    <w:p w:rsidR="007968B9" w:rsidRPr="00544C2A" w:rsidRDefault="007968B9" w:rsidP="007968B9">
      <w:pPr>
        <w:rPr>
          <w:rFonts w:ascii="Times New Roman" w:hAnsi="Times New Roman" w:cs="Times New Roman"/>
          <w:b/>
          <w:sz w:val="28"/>
          <w:szCs w:val="28"/>
        </w:rPr>
      </w:pPr>
      <w:r w:rsidRPr="00544C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68B9" w:rsidRP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 w:rsidRPr="00796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68B9">
        <w:rPr>
          <w:rFonts w:ascii="Times New Roman" w:hAnsi="Times New Roman" w:cs="Times New Roman"/>
          <w:sz w:val="28"/>
          <w:szCs w:val="28"/>
        </w:rPr>
        <w:t>учить детей пересказывать текст с наглядной опорой в виде серии  предметных картин, соблюдая целостность, связность, плавность и объем;</w:t>
      </w:r>
    </w:p>
    <w:p w:rsidR="007968B9" w:rsidRP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68B9">
        <w:rPr>
          <w:rFonts w:ascii="Times New Roman" w:hAnsi="Times New Roman" w:cs="Times New Roman"/>
          <w:sz w:val="28"/>
          <w:szCs w:val="28"/>
        </w:rPr>
        <w:t>активизировать и расширять словарный   запас детей по теме;</w:t>
      </w:r>
    </w:p>
    <w:p w:rsidR="007968B9" w:rsidRP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68B9">
        <w:rPr>
          <w:rFonts w:ascii="Times New Roman" w:hAnsi="Times New Roman" w:cs="Times New Roman"/>
          <w:sz w:val="28"/>
          <w:szCs w:val="28"/>
        </w:rPr>
        <w:t>развивать умение отвечать на вопросы педагога  полным ответом;</w:t>
      </w:r>
    </w:p>
    <w:p w:rsidR="007968B9" w:rsidRP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68B9">
        <w:rPr>
          <w:rFonts w:ascii="Times New Roman" w:hAnsi="Times New Roman" w:cs="Times New Roman"/>
          <w:sz w:val="28"/>
          <w:szCs w:val="28"/>
        </w:rPr>
        <w:t>воспитыва</w:t>
      </w:r>
      <w:r>
        <w:rPr>
          <w:rFonts w:ascii="Times New Roman" w:hAnsi="Times New Roman" w:cs="Times New Roman"/>
          <w:sz w:val="28"/>
          <w:szCs w:val="28"/>
        </w:rPr>
        <w:t>ть у детей эстетическое восприя</w:t>
      </w:r>
      <w:r w:rsidRPr="007968B9">
        <w:rPr>
          <w:rFonts w:ascii="Times New Roman" w:hAnsi="Times New Roman" w:cs="Times New Roman"/>
          <w:sz w:val="28"/>
          <w:szCs w:val="28"/>
        </w:rPr>
        <w:t>тие литературных произведений</w:t>
      </w:r>
    </w:p>
    <w:p w:rsidR="007968B9" w:rsidRPr="005542B0" w:rsidRDefault="007968B9" w:rsidP="007968B9">
      <w:pPr>
        <w:rPr>
          <w:rFonts w:ascii="Times New Roman" w:hAnsi="Times New Roman" w:cs="Times New Roman"/>
          <w:b/>
          <w:sz w:val="28"/>
          <w:szCs w:val="28"/>
        </w:rPr>
      </w:pPr>
      <w:r w:rsidRPr="005542B0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7968B9" w:rsidRDefault="007968B9" w:rsidP="007968B9">
      <w:pPr>
        <w:rPr>
          <w:rFonts w:ascii="Times New Roman" w:hAnsi="Times New Roman" w:cs="Times New Roman"/>
          <w:sz w:val="28"/>
          <w:szCs w:val="28"/>
        </w:rPr>
      </w:pPr>
      <w:r w:rsidRPr="007968B9">
        <w:rPr>
          <w:rFonts w:ascii="Times New Roman" w:hAnsi="Times New Roman" w:cs="Times New Roman"/>
          <w:sz w:val="28"/>
          <w:szCs w:val="28"/>
        </w:rPr>
        <w:t>-практические: физкультурная минутка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D2907">
        <w:rPr>
          <w:rFonts w:ascii="Times New Roman" w:hAnsi="Times New Roman" w:cs="Times New Roman"/>
          <w:sz w:val="28"/>
          <w:szCs w:val="28"/>
        </w:rPr>
        <w:t>Шофер</w:t>
      </w:r>
      <w:r w:rsidRPr="007968B9">
        <w:rPr>
          <w:rFonts w:ascii="Times New Roman" w:hAnsi="Times New Roman" w:cs="Times New Roman"/>
          <w:sz w:val="28"/>
          <w:szCs w:val="28"/>
        </w:rPr>
        <w:t xml:space="preserve">», </w:t>
      </w:r>
      <w:r w:rsidR="008C2389">
        <w:rPr>
          <w:rFonts w:ascii="Times New Roman" w:eastAsia="Calibri" w:hAnsi="Times New Roman" w:cs="Times New Roman"/>
          <w:sz w:val="28"/>
          <w:szCs w:val="28"/>
        </w:rPr>
        <w:t>п</w:t>
      </w:r>
      <w:r w:rsidR="008C2389" w:rsidRPr="008C2389">
        <w:rPr>
          <w:rFonts w:ascii="Times New Roman" w:eastAsia="Calibri" w:hAnsi="Times New Roman" w:cs="Times New Roman"/>
          <w:sz w:val="28"/>
          <w:szCs w:val="28"/>
        </w:rPr>
        <w:t>альчиковая игра.</w:t>
      </w:r>
    </w:p>
    <w:p w:rsidR="000D2907" w:rsidRPr="008E4A88" w:rsidRDefault="007968B9" w:rsidP="007968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8B9">
        <w:rPr>
          <w:rFonts w:ascii="Times New Roman" w:hAnsi="Times New Roman" w:cs="Times New Roman"/>
          <w:sz w:val="28"/>
          <w:szCs w:val="28"/>
        </w:rPr>
        <w:t>-наглядные: </w:t>
      </w:r>
      <w:r w:rsidR="000D2907" w:rsidRPr="008E4A88">
        <w:rPr>
          <w:rFonts w:ascii="Times New Roman" w:hAnsi="Times New Roman" w:cs="Times New Roman"/>
          <w:color w:val="000000"/>
          <w:sz w:val="28"/>
          <w:szCs w:val="28"/>
        </w:rPr>
        <w:t>предметные картинки с изображением паровозика, начальника станции, жере</w:t>
      </w:r>
      <w:r w:rsidR="000D2907" w:rsidRPr="008E4A88">
        <w:rPr>
          <w:rFonts w:ascii="Times New Roman" w:hAnsi="Times New Roman" w:cs="Times New Roman"/>
          <w:color w:val="000000"/>
          <w:sz w:val="28"/>
          <w:szCs w:val="28"/>
        </w:rPr>
        <w:softHyphen/>
        <w:t>бенка, соловья, ландышей, заката, мультфильм</w:t>
      </w:r>
      <w:proofErr w:type="gramEnd"/>
    </w:p>
    <w:p w:rsidR="007968B9" w:rsidRPr="007968B9" w:rsidRDefault="000D2907" w:rsidP="007968B9">
      <w:pPr>
        <w:rPr>
          <w:rFonts w:ascii="Times New Roman" w:hAnsi="Times New Roman" w:cs="Times New Roman"/>
          <w:sz w:val="28"/>
          <w:szCs w:val="28"/>
        </w:rPr>
      </w:pPr>
      <w:r w:rsidRPr="007968B9">
        <w:rPr>
          <w:rFonts w:ascii="Times New Roman" w:hAnsi="Times New Roman" w:cs="Times New Roman"/>
          <w:sz w:val="28"/>
          <w:szCs w:val="28"/>
        </w:rPr>
        <w:t xml:space="preserve"> </w:t>
      </w:r>
      <w:r w:rsidR="007968B9" w:rsidRPr="007968B9">
        <w:rPr>
          <w:rFonts w:ascii="Times New Roman" w:hAnsi="Times New Roman" w:cs="Times New Roman"/>
          <w:sz w:val="28"/>
          <w:szCs w:val="28"/>
        </w:rPr>
        <w:t>-словесные:</w:t>
      </w:r>
      <w:r w:rsidR="008E4A88">
        <w:rPr>
          <w:rFonts w:ascii="Times New Roman" w:hAnsi="Times New Roman" w:cs="Times New Roman"/>
          <w:sz w:val="28"/>
          <w:szCs w:val="28"/>
        </w:rPr>
        <w:t> дидактическая  игра «</w:t>
      </w:r>
      <w:proofErr w:type="gramStart"/>
      <w:r w:rsidR="008E4A8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8E4A88">
        <w:rPr>
          <w:rFonts w:ascii="Times New Roman" w:hAnsi="Times New Roman" w:cs="Times New Roman"/>
          <w:sz w:val="28"/>
          <w:szCs w:val="28"/>
        </w:rPr>
        <w:t xml:space="preserve"> чем управляет?</w:t>
      </w:r>
      <w:r w:rsidR="007968B9" w:rsidRPr="007968B9">
        <w:rPr>
          <w:rFonts w:ascii="Times New Roman" w:hAnsi="Times New Roman" w:cs="Times New Roman"/>
          <w:sz w:val="28"/>
          <w:szCs w:val="28"/>
        </w:rPr>
        <w:t>», д</w:t>
      </w:r>
      <w:r w:rsidR="008E4A88">
        <w:rPr>
          <w:rFonts w:ascii="Times New Roman" w:hAnsi="Times New Roman" w:cs="Times New Roman"/>
          <w:sz w:val="28"/>
          <w:szCs w:val="28"/>
        </w:rPr>
        <w:t xml:space="preserve">идактическая </w:t>
      </w:r>
      <w:r w:rsidR="007968B9" w:rsidRPr="007968B9">
        <w:rPr>
          <w:rFonts w:ascii="Times New Roman" w:hAnsi="Times New Roman" w:cs="Times New Roman"/>
          <w:sz w:val="28"/>
          <w:szCs w:val="28"/>
        </w:rPr>
        <w:t>игра «Чет</w:t>
      </w:r>
      <w:r w:rsidR="008E4A88">
        <w:rPr>
          <w:rFonts w:ascii="Times New Roman" w:hAnsi="Times New Roman" w:cs="Times New Roman"/>
          <w:sz w:val="28"/>
          <w:szCs w:val="28"/>
        </w:rPr>
        <w:t>вёртый лишний», дидактическая  игра «</w:t>
      </w:r>
      <w:r w:rsidR="00B25E4B">
        <w:rPr>
          <w:rFonts w:ascii="Times New Roman" w:hAnsi="Times New Roman" w:cs="Times New Roman"/>
          <w:sz w:val="28"/>
          <w:szCs w:val="28"/>
        </w:rPr>
        <w:t>Назови одним словом машину», дидактическая игра «Раздели слова на слоги».</w:t>
      </w:r>
    </w:p>
    <w:p w:rsidR="008E4A88" w:rsidRDefault="007968B9" w:rsidP="007968B9">
      <w:pPr>
        <w:rPr>
          <w:rFonts w:ascii="Times New Roman" w:hAnsi="Times New Roman" w:cs="Times New Roman"/>
          <w:sz w:val="28"/>
          <w:szCs w:val="28"/>
        </w:rPr>
      </w:pPr>
      <w:r w:rsidRPr="005542B0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8E4A88" w:rsidRPr="005542B0">
        <w:rPr>
          <w:rFonts w:ascii="Times New Roman" w:hAnsi="Times New Roman" w:cs="Times New Roman"/>
          <w:b/>
          <w:sz w:val="28"/>
          <w:szCs w:val="28"/>
        </w:rPr>
        <w:t>:</w:t>
      </w:r>
      <w:r w:rsidR="008E4A88">
        <w:rPr>
          <w:rFonts w:ascii="Times New Roman" w:hAnsi="Times New Roman" w:cs="Times New Roman"/>
          <w:sz w:val="28"/>
          <w:szCs w:val="28"/>
        </w:rPr>
        <w:t xml:space="preserve"> телевизор,</w:t>
      </w:r>
      <w:r w:rsidR="008A172E">
        <w:rPr>
          <w:rFonts w:ascii="Times New Roman" w:hAnsi="Times New Roman" w:cs="Times New Roman"/>
          <w:sz w:val="28"/>
          <w:szCs w:val="28"/>
        </w:rPr>
        <w:t xml:space="preserve"> картинки.</w:t>
      </w:r>
    </w:p>
    <w:p w:rsidR="00B25E4B" w:rsidRPr="005542B0" w:rsidRDefault="002468F1" w:rsidP="007968B9">
      <w:pPr>
        <w:rPr>
          <w:rFonts w:ascii="Times New Roman" w:hAnsi="Times New Roman" w:cs="Times New Roman"/>
          <w:b/>
          <w:sz w:val="28"/>
          <w:szCs w:val="28"/>
        </w:rPr>
      </w:pPr>
      <w:r w:rsidRPr="005542B0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деятельности.</w:t>
      </w:r>
    </w:p>
    <w:tbl>
      <w:tblPr>
        <w:tblStyle w:val="a6"/>
        <w:tblW w:w="0" w:type="auto"/>
        <w:tblLook w:val="04A0"/>
      </w:tblPr>
      <w:tblGrid>
        <w:gridCol w:w="2608"/>
        <w:gridCol w:w="6963"/>
      </w:tblGrid>
      <w:tr w:rsidR="00D84E7D" w:rsidTr="00D84E7D">
        <w:tc>
          <w:tcPr>
            <w:tcW w:w="2608" w:type="dxa"/>
          </w:tcPr>
          <w:p w:rsidR="00D84E7D" w:rsidRPr="00D84E7D" w:rsidRDefault="00D84E7D" w:rsidP="00D84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E7D">
              <w:rPr>
                <w:rFonts w:ascii="Times New Roman" w:hAnsi="Times New Roman" w:cs="Times New Roman"/>
                <w:b/>
                <w:sz w:val="28"/>
                <w:szCs w:val="28"/>
              </w:rPr>
              <w:t>Детская</w:t>
            </w:r>
          </w:p>
          <w:p w:rsidR="00D84E7D" w:rsidRDefault="00D84E7D" w:rsidP="00D8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E7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963" w:type="dxa"/>
          </w:tcPr>
          <w:p w:rsidR="00D84E7D" w:rsidRPr="00D84E7D" w:rsidRDefault="00D84E7D" w:rsidP="00D84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E7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D84E7D" w:rsidTr="00D84E7D">
        <w:tc>
          <w:tcPr>
            <w:tcW w:w="2608" w:type="dxa"/>
          </w:tcPr>
          <w:p w:rsidR="00D84E7D" w:rsidRPr="00D84E7D" w:rsidRDefault="00D84E7D" w:rsidP="00D84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E7D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</w:t>
            </w:r>
          </w:p>
        </w:tc>
        <w:tc>
          <w:tcPr>
            <w:tcW w:w="6963" w:type="dxa"/>
          </w:tcPr>
          <w:p w:rsidR="00747EA5" w:rsidRPr="00747EA5" w:rsidRDefault="00747EA5" w:rsidP="00747EA5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EA5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 «Шофер».</w:t>
            </w:r>
            <w:r w:rsidRPr="00501A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47EA5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игра.</w:t>
            </w:r>
          </w:p>
          <w:p w:rsidR="00D84E7D" w:rsidRPr="00747EA5" w:rsidRDefault="00D84E7D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E7D" w:rsidTr="00D84E7D">
        <w:tc>
          <w:tcPr>
            <w:tcW w:w="2608" w:type="dxa"/>
          </w:tcPr>
          <w:p w:rsidR="00D84E7D" w:rsidRPr="00D84E7D" w:rsidRDefault="00D84E7D" w:rsidP="00D84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E7D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6963" w:type="dxa"/>
          </w:tcPr>
          <w:p w:rsidR="00D84E7D" w:rsidRDefault="00747EA5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«Четвертый лишний».</w:t>
            </w:r>
          </w:p>
        </w:tc>
      </w:tr>
      <w:tr w:rsidR="00D84E7D" w:rsidTr="00D84E7D">
        <w:tc>
          <w:tcPr>
            <w:tcW w:w="2608" w:type="dxa"/>
          </w:tcPr>
          <w:p w:rsidR="00D84E7D" w:rsidRPr="00D84E7D" w:rsidRDefault="00D84E7D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E7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</w:t>
            </w:r>
          </w:p>
        </w:tc>
        <w:tc>
          <w:tcPr>
            <w:tcW w:w="6963" w:type="dxa"/>
          </w:tcPr>
          <w:p w:rsidR="00747EA5" w:rsidRPr="007968B9" w:rsidRDefault="00747EA5" w:rsidP="00747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A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Игра «Кто, чем управляет»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 игра «Назови одним словом машину», дидактическая игра «Раздели слова на слоги».</w:t>
            </w:r>
          </w:p>
          <w:p w:rsidR="00747EA5" w:rsidRPr="00747EA5" w:rsidRDefault="00747EA5" w:rsidP="00747E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E7D" w:rsidRDefault="00D84E7D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EA5" w:rsidRDefault="00747EA5" w:rsidP="007968B9">
      <w:pPr>
        <w:rPr>
          <w:rFonts w:ascii="Times New Roman" w:hAnsi="Times New Roman" w:cs="Times New Roman"/>
          <w:sz w:val="28"/>
          <w:szCs w:val="28"/>
        </w:rPr>
      </w:pPr>
    </w:p>
    <w:p w:rsidR="003A2344" w:rsidRDefault="003A2344" w:rsidP="007968B9">
      <w:pPr>
        <w:rPr>
          <w:rFonts w:ascii="Times New Roman" w:hAnsi="Times New Roman" w:cs="Times New Roman"/>
          <w:b/>
          <w:sz w:val="28"/>
          <w:szCs w:val="28"/>
        </w:rPr>
      </w:pPr>
    </w:p>
    <w:p w:rsidR="007968B9" w:rsidRDefault="00747EA5" w:rsidP="007968B9">
      <w:pPr>
        <w:rPr>
          <w:rFonts w:ascii="Times New Roman" w:hAnsi="Times New Roman" w:cs="Times New Roman"/>
          <w:b/>
          <w:sz w:val="28"/>
          <w:szCs w:val="28"/>
        </w:rPr>
      </w:pPr>
      <w:r w:rsidRPr="00747EA5">
        <w:rPr>
          <w:rFonts w:ascii="Times New Roman" w:hAnsi="Times New Roman" w:cs="Times New Roman"/>
          <w:b/>
          <w:sz w:val="28"/>
          <w:szCs w:val="28"/>
        </w:rPr>
        <w:lastRenderedPageBreak/>
        <w:t>Логика образовательной деятельности</w:t>
      </w:r>
      <w:proofErr w:type="gramStart"/>
      <w:r w:rsidR="007968B9" w:rsidRPr="00747EA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B7844" w:rsidTr="002B7844"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91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2B7844" w:rsidTr="002B7844"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Игра «Кто, чем управляет».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проговаривает: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управляет…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Летчик управляет … 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управляет…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 управляет…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 управляет…</w:t>
            </w:r>
          </w:p>
          <w:p w:rsidR="002B7844" w:rsidRPr="002B7844" w:rsidRDefault="00073463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Велосипедист управляет </w:t>
            </w:r>
          </w:p>
        </w:tc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договаривают: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Поездом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Самолетом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Автомобилем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Кораблем</w:t>
            </w:r>
          </w:p>
          <w:p w:rsid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Ракетой</w:t>
            </w:r>
          </w:p>
          <w:p w:rsidR="002B7844" w:rsidRDefault="00073463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Велосипедом</w:t>
            </w:r>
          </w:p>
          <w:p w:rsidR="002B7844" w:rsidRPr="002B7844" w:rsidRDefault="002B78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73463" w:rsidRPr="00073463" w:rsidRDefault="00073463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знают и называют профессии по теме.</w:t>
            </w:r>
          </w:p>
        </w:tc>
      </w:tr>
      <w:tr w:rsidR="002B7844" w:rsidTr="002B7844">
        <w:tc>
          <w:tcPr>
            <w:tcW w:w="3190" w:type="dxa"/>
          </w:tcPr>
          <w:p w:rsidR="002B7844" w:rsidRPr="00073463" w:rsidRDefault="00073463" w:rsidP="00073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sz w:val="28"/>
                <w:szCs w:val="28"/>
              </w:rPr>
              <w:t>2.Объявление темы.</w:t>
            </w:r>
          </w:p>
          <w:p w:rsidR="00073463" w:rsidRPr="00073463" w:rsidRDefault="00073463" w:rsidP="00073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sz w:val="28"/>
                <w:szCs w:val="28"/>
              </w:rPr>
              <w:t>Сегодня на занятии мы познакомимся с паровозиком, который обращал внимание на все красивое и учил этому окружающих.</w:t>
            </w:r>
          </w:p>
        </w:tc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3463" w:rsidRPr="00073463" w:rsidRDefault="00073463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</w:tc>
        <w:tc>
          <w:tcPr>
            <w:tcW w:w="3191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3463" w:rsidRPr="00073463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Развито</w:t>
            </w:r>
            <w:r w:rsidR="00073463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внимание.</w:t>
            </w:r>
          </w:p>
        </w:tc>
      </w:tr>
      <w:tr w:rsidR="002B7844" w:rsidTr="002B7844">
        <w:tc>
          <w:tcPr>
            <w:tcW w:w="3190" w:type="dxa"/>
          </w:tcPr>
          <w:p w:rsidR="00073463" w:rsidRPr="00073463" w:rsidRDefault="00073463" w:rsidP="0007346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Чтение рассказа Г. Цыферова «Паровозик» с </w:t>
            </w:r>
            <w:r w:rsidRPr="0007346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</w:t>
            </w:r>
            <w:r w:rsidR="003A234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следующим подробным обсуждением</w:t>
            </w:r>
            <w:r w:rsidRPr="0007346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ком этот рассказ?</w:t>
            </w:r>
          </w:p>
          <w:p w:rsidR="003A2344" w:rsidRDefault="003A2344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все время </w:t>
            </w:r>
            <w:r w:rsidR="00073463"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случалось с паровозиком?</w:t>
            </w:r>
          </w:p>
          <w:p w:rsidR="003A2344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он обещал начальнику станции?  Кого первого он встретил на своем пути? Как он поступил?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паровозик повернул в лес?</w:t>
            </w:r>
          </w:p>
          <w:p w:rsidR="003A2344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на это сказали пассажиры?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что ответил паровозик?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делали пассажиры и паровозик всю ночь в</w:t>
            </w:r>
            <w:r w:rsidR="003A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лесу?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Куда в следующий раз повернул паровозик?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сказали пассажиры?</w:t>
            </w:r>
          </w:p>
          <w:p w:rsidR="003A2344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что ответил им паровозик?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делали весь день пассажиры и паровозик в роще?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паровозик остановился на горке?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Почему пассажиры больше не спорили с парово</w:t>
            </w: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зиком?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на станции паровозику стало страшно?</w:t>
            </w:r>
          </w:p>
          <w:p w:rsidR="00073463" w:rsidRPr="00073463" w:rsidRDefault="00073463" w:rsidP="003A23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что дяди и тети сказали паровозику «спасибо»?</w:t>
            </w:r>
          </w:p>
          <w:p w:rsidR="00073463" w:rsidRPr="00073463" w:rsidRDefault="00073463" w:rsidP="003A234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иногда не стоит торопиться и спешить?</w:t>
            </w:r>
          </w:p>
          <w:p w:rsidR="002B7844" w:rsidRPr="00073463" w:rsidRDefault="002B7844" w:rsidP="00073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Дети слушают рассказ.</w:t>
            </w: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Умеют отвечать полным ответом. Слушают ответы других детей. </w:t>
            </w:r>
          </w:p>
        </w:tc>
      </w:tr>
      <w:tr w:rsidR="002B7844" w:rsidTr="002B7844">
        <w:tc>
          <w:tcPr>
            <w:tcW w:w="3190" w:type="dxa"/>
          </w:tcPr>
          <w:p w:rsidR="003A2344" w:rsidRPr="003A2344" w:rsidRDefault="003A2344" w:rsidP="003A2344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 Физкультминутка «Шофер».</w:t>
            </w: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Качу,                               </w:t>
            </w:r>
          </w:p>
          <w:p w:rsidR="003A2344" w:rsidRPr="003A2344" w:rsidRDefault="003A2344" w:rsidP="003A2344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Лечу</w:t>
            </w: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Во весь опор.</w:t>
            </w:r>
          </w:p>
          <w:p w:rsidR="003A2344" w:rsidRPr="003A2344" w:rsidRDefault="003A2344" w:rsidP="003A2344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Я сам – шофер</w:t>
            </w: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И сам мотор.                   </w:t>
            </w: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Нажимаю                      </w:t>
            </w: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На педаль                       </w:t>
            </w: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И машина                        </w:t>
            </w:r>
          </w:p>
          <w:p w:rsidR="002B7844" w:rsidRPr="003A2344" w:rsidRDefault="003A2344" w:rsidP="003A2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Мчится </w:t>
            </w:r>
            <w:proofErr w:type="gramStart"/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в даль</w:t>
            </w:r>
            <w:proofErr w:type="gramEnd"/>
            <w:r w:rsidRPr="003A2344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</w:t>
            </w:r>
          </w:p>
        </w:tc>
        <w:tc>
          <w:tcPr>
            <w:tcW w:w="3190" w:type="dxa"/>
          </w:tcPr>
          <w:p w:rsidR="002B7844" w:rsidRPr="003A23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(крутят «руль»)</w:t>
            </w: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4" w:rsidRPr="003A2344" w:rsidRDefault="003A2344" w:rsidP="003A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(круговые движения руками перед собой)</w:t>
            </w: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(имитируют движения ногами)</w:t>
            </w: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44">
              <w:rPr>
                <w:rFonts w:ascii="Times New Roman" w:hAnsi="Times New Roman" w:cs="Times New Roman"/>
                <w:sz w:val="28"/>
                <w:szCs w:val="28"/>
              </w:rPr>
              <w:t>(крутят «руль»)</w:t>
            </w: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4" w:rsidRPr="003A2344" w:rsidRDefault="003A23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9B">
              <w:rPr>
                <w:rFonts w:ascii="Times New Roman" w:hAnsi="Times New Roman" w:cs="Times New Roman"/>
                <w:sz w:val="28"/>
                <w:szCs w:val="28"/>
              </w:rPr>
              <w:t>Умеют выполнять движения в соответствии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D9B" w:rsidRP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844" w:rsidTr="002B7844">
        <w:tc>
          <w:tcPr>
            <w:tcW w:w="3190" w:type="dxa"/>
          </w:tcPr>
          <w:p w:rsidR="002B7844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5.Дидактическая </w:t>
            </w:r>
            <w:r w:rsidRPr="007968B9">
              <w:rPr>
                <w:rFonts w:ascii="Times New Roman" w:hAnsi="Times New Roman" w:cs="Times New Roman"/>
                <w:sz w:val="28"/>
                <w:szCs w:val="28"/>
              </w:rPr>
              <w:t>игра «Чет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вёртый лишний».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показывает картинки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0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D9B" w:rsidRP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на картинке лишнее и объясняют почему.</w:t>
            </w:r>
          </w:p>
        </w:tc>
        <w:tc>
          <w:tcPr>
            <w:tcW w:w="3191" w:type="dxa"/>
          </w:tcPr>
          <w:p w:rsidR="002B7844" w:rsidRDefault="002B7844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D9B" w:rsidRP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и называют все виды транспорта.</w:t>
            </w:r>
          </w:p>
        </w:tc>
      </w:tr>
      <w:tr w:rsidR="00A51D9B" w:rsidTr="002B7844">
        <w:tc>
          <w:tcPr>
            <w:tcW w:w="3190" w:type="dxa"/>
          </w:tcPr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6.Дидактическая  игра «Назови одним словом машину».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Возит молоко …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Мешает бетон…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Возит воду…</w:t>
            </w:r>
          </w:p>
          <w:p w:rsidR="00A51D9B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Возит бензин…</w:t>
            </w:r>
          </w:p>
          <w:p w:rsid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Укладывает трубы …</w:t>
            </w:r>
          </w:p>
        </w:tc>
        <w:tc>
          <w:tcPr>
            <w:tcW w:w="3190" w:type="dxa"/>
          </w:tcPr>
          <w:p w:rsidR="00A51D9B" w:rsidRDefault="00A51D9B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9B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Молоковоз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Бетономешалка</w:t>
            </w:r>
          </w:p>
          <w:p w:rsidR="00A51D9B" w:rsidRDefault="00A51D9B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Водовоз</w:t>
            </w:r>
          </w:p>
          <w:p w:rsidR="00A51D9B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Бензовоз</w:t>
            </w:r>
          </w:p>
          <w:p w:rsidR="00D248FE" w:rsidRPr="00A51D9B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Трубоукладчик</w:t>
            </w:r>
          </w:p>
        </w:tc>
        <w:tc>
          <w:tcPr>
            <w:tcW w:w="3191" w:type="dxa"/>
          </w:tcPr>
          <w:p w:rsidR="00A51D9B" w:rsidRDefault="00A51D9B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P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8FE">
              <w:rPr>
                <w:rFonts w:ascii="Times New Roman" w:hAnsi="Times New Roman" w:cs="Times New Roman"/>
                <w:sz w:val="28"/>
                <w:szCs w:val="28"/>
              </w:rPr>
              <w:t>Объединяют два слова в одно.</w:t>
            </w:r>
          </w:p>
        </w:tc>
      </w:tr>
      <w:tr w:rsidR="00D248FE" w:rsidTr="002B7844">
        <w:tc>
          <w:tcPr>
            <w:tcW w:w="3190" w:type="dxa"/>
          </w:tcPr>
          <w:p w:rsid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7.Дидактическая игра «Раздели слова на слоги».</w:t>
            </w:r>
          </w:p>
          <w:p w:rsid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медленно проговаривает слова, выделяя интонацией слоги.</w:t>
            </w:r>
          </w:p>
          <w:p w:rsid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Машина, паровозик, самолет.</w:t>
            </w:r>
          </w:p>
        </w:tc>
        <w:tc>
          <w:tcPr>
            <w:tcW w:w="3190" w:type="dxa"/>
          </w:tcPr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P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8FE">
              <w:rPr>
                <w:rFonts w:ascii="Times New Roman" w:hAnsi="Times New Roman" w:cs="Times New Roman"/>
                <w:sz w:val="28"/>
                <w:szCs w:val="28"/>
              </w:rPr>
              <w:t>Дети хлопают в ладоши на каждый слог</w:t>
            </w:r>
            <w:proofErr w:type="gramStart"/>
            <w:r w:rsidRPr="00D24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разделяя слова на части.</w:t>
            </w:r>
          </w:p>
        </w:tc>
        <w:tc>
          <w:tcPr>
            <w:tcW w:w="3191" w:type="dxa"/>
          </w:tcPr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8FE" w:rsidRPr="00D248FE" w:rsidRDefault="00D248F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Развито внимание.</w:t>
            </w:r>
          </w:p>
        </w:tc>
      </w:tr>
      <w:tr w:rsidR="00D248FE" w:rsidTr="002B7844">
        <w:tc>
          <w:tcPr>
            <w:tcW w:w="3190" w:type="dxa"/>
          </w:tcPr>
          <w:p w:rsidR="00D248FE" w:rsidRPr="00D248FE" w:rsidRDefault="00D248FE" w:rsidP="00D248F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8.</w:t>
            </w:r>
            <w:r w:rsidRPr="00D248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Повторное чтение рассказа </w:t>
            </w:r>
            <w:r w:rsidRPr="00D24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8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 установкой на пересказ.</w:t>
            </w:r>
          </w:p>
          <w:p w:rsidR="00D248FE" w:rsidRDefault="00D248FE" w:rsidP="0085171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D24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повторно читает рассказ</w:t>
            </w:r>
            <w:r w:rsidR="00851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D248FE" w:rsidRDefault="00D248FE" w:rsidP="00D248F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48FE" w:rsidRPr="00D248FE" w:rsidRDefault="00D248FE" w:rsidP="00D248F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24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ети внима</w:t>
            </w:r>
            <w:r w:rsidRPr="00D24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 слушают.</w:t>
            </w:r>
          </w:p>
          <w:p w:rsidR="00D248FE" w:rsidRDefault="00D248FE" w:rsidP="00D248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Затем пересказывают</w:t>
            </w:r>
            <w:r w:rsidRPr="00D24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содержание</w:t>
            </w:r>
            <w:r w:rsidR="00851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цепочке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опорой</w:t>
            </w:r>
            <w:r w:rsidR="00851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картинки</w:t>
            </w:r>
          </w:p>
        </w:tc>
        <w:tc>
          <w:tcPr>
            <w:tcW w:w="3191" w:type="dxa"/>
          </w:tcPr>
          <w:p w:rsidR="00D248FE" w:rsidRDefault="00D248FE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71F" w:rsidRPr="0085171F" w:rsidRDefault="00EE426E" w:rsidP="0079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память, внимание</w:t>
            </w:r>
            <w:r w:rsidR="008517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71F">
              <w:rPr>
                <w:rFonts w:ascii="Times New Roman" w:hAnsi="Times New Roman" w:cs="Times New Roman"/>
                <w:sz w:val="28"/>
                <w:szCs w:val="28"/>
              </w:rPr>
              <w:t>Обогащен словарный запас.</w:t>
            </w:r>
          </w:p>
        </w:tc>
      </w:tr>
      <w:tr w:rsidR="001F56D3" w:rsidTr="002B7844">
        <w:tc>
          <w:tcPr>
            <w:tcW w:w="3190" w:type="dxa"/>
          </w:tcPr>
          <w:p w:rsidR="001F56D3" w:rsidRDefault="001F56D3" w:rsidP="00D248F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9.Итог занятия.</w:t>
            </w:r>
          </w:p>
          <w:p w:rsidR="001F56D3" w:rsidRDefault="00EE426E" w:rsidP="00D248F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Педагог подводит итог. Благодарит детей и предлагает посмотреть мультфильм по рассказу Цыферова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Паравозик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F56D3" w:rsidRDefault="001F56D3" w:rsidP="00D248F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1F56D3" w:rsidRDefault="001F56D3" w:rsidP="0079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355C" w:rsidRPr="007968B9" w:rsidRDefault="00CD355C" w:rsidP="007968B9">
      <w:pPr>
        <w:rPr>
          <w:rFonts w:ascii="Times New Roman" w:hAnsi="Times New Roman" w:cs="Times New Roman"/>
          <w:sz w:val="28"/>
          <w:szCs w:val="28"/>
        </w:rPr>
      </w:pPr>
    </w:p>
    <w:sectPr w:rsidR="00CD355C" w:rsidRPr="007968B9" w:rsidSect="00CD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8B9"/>
    <w:rsid w:val="00073463"/>
    <w:rsid w:val="000D2907"/>
    <w:rsid w:val="001F56D3"/>
    <w:rsid w:val="002468F1"/>
    <w:rsid w:val="002B7844"/>
    <w:rsid w:val="003A2344"/>
    <w:rsid w:val="003D3975"/>
    <w:rsid w:val="00544C2A"/>
    <w:rsid w:val="005542B0"/>
    <w:rsid w:val="00747EA5"/>
    <w:rsid w:val="007968B9"/>
    <w:rsid w:val="007A022B"/>
    <w:rsid w:val="0085171F"/>
    <w:rsid w:val="008A172E"/>
    <w:rsid w:val="008C2389"/>
    <w:rsid w:val="008E4A88"/>
    <w:rsid w:val="00985B4C"/>
    <w:rsid w:val="00A51D9B"/>
    <w:rsid w:val="00B25E4B"/>
    <w:rsid w:val="00CD355C"/>
    <w:rsid w:val="00D248FE"/>
    <w:rsid w:val="00D84E7D"/>
    <w:rsid w:val="00E4266C"/>
    <w:rsid w:val="00E64E19"/>
    <w:rsid w:val="00EB2B2A"/>
    <w:rsid w:val="00EE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8B9"/>
    <w:rPr>
      <w:b/>
      <w:bCs/>
    </w:rPr>
  </w:style>
  <w:style w:type="character" w:styleId="a5">
    <w:name w:val="Emphasis"/>
    <w:basedOn w:val="a0"/>
    <w:uiPriority w:val="20"/>
    <w:qFormat/>
    <w:rsid w:val="007968B9"/>
    <w:rPr>
      <w:i/>
      <w:iCs/>
    </w:rPr>
  </w:style>
  <w:style w:type="table" w:styleId="a6">
    <w:name w:val="Table Grid"/>
    <w:basedOn w:val="a1"/>
    <w:uiPriority w:val="59"/>
    <w:rsid w:val="0024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47E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8</cp:revision>
  <dcterms:created xsi:type="dcterms:W3CDTF">2023-02-15T10:45:00Z</dcterms:created>
  <dcterms:modified xsi:type="dcterms:W3CDTF">2023-02-21T05:30:00Z</dcterms:modified>
</cp:coreProperties>
</file>