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703E" w14:textId="77777777" w:rsidR="00B3206C" w:rsidRDefault="00B3206C" w:rsidP="00B32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32B4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00754236" w14:textId="1AA03975" w:rsidR="000B1EF9" w:rsidRPr="003F32B4" w:rsidRDefault="000B1EF9" w:rsidP="00B32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Подготовила: воспитатель Лобачева Г.А.</w:t>
      </w:r>
    </w:p>
    <w:p w14:paraId="2EBBC25D" w14:textId="0F3465BB" w:rsidR="00DD42AD" w:rsidRPr="003F32B4" w:rsidRDefault="00B3206C" w:rsidP="00B32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32B4">
        <w:rPr>
          <w:rFonts w:ascii="Times New Roman" w:hAnsi="Times New Roman" w:cs="Times New Roman"/>
          <w:b/>
          <w:bCs/>
          <w:sz w:val="32"/>
          <w:szCs w:val="32"/>
        </w:rPr>
        <w:t>«Как правильно организовать работу с планшетом»</w:t>
      </w:r>
    </w:p>
    <w:p w14:paraId="6C71810B" w14:textId="174DD06B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7819">
        <w:rPr>
          <w:rFonts w:ascii="Times New Roman" w:hAnsi="Times New Roman" w:cs="Times New Roman"/>
          <w:sz w:val="28"/>
          <w:szCs w:val="28"/>
        </w:rPr>
        <w:t xml:space="preserve">Существуют жесткие требования к организации режима работы на </w:t>
      </w:r>
      <w:r>
        <w:rPr>
          <w:rFonts w:ascii="Times New Roman" w:hAnsi="Times New Roman" w:cs="Times New Roman"/>
          <w:sz w:val="28"/>
          <w:szCs w:val="28"/>
        </w:rPr>
        <w:t xml:space="preserve">планшете </w:t>
      </w:r>
      <w:r w:rsidRPr="00947819">
        <w:rPr>
          <w:rFonts w:ascii="Times New Roman" w:hAnsi="Times New Roman" w:cs="Times New Roman"/>
          <w:sz w:val="28"/>
          <w:szCs w:val="28"/>
        </w:rPr>
        <w:t>детей дошкольного возраста, к обустройству рабочего места. Соблюдение этих норм и требований позволит не доводить ребенка до состояния переутомления, перенапряжения, а поможет сделать работу на компьютере полезной и развивающей.</w:t>
      </w:r>
    </w:p>
    <w:p w14:paraId="59706440" w14:textId="77777777" w:rsidR="00B3206C" w:rsidRPr="00947819" w:rsidRDefault="00B3206C" w:rsidP="00B320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19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14:paraId="47C2E2C3" w14:textId="2A406816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1. He рекомендуется допускать ребенка дошкольного возраста к </w:t>
      </w:r>
      <w:r>
        <w:rPr>
          <w:rFonts w:ascii="Times New Roman" w:hAnsi="Times New Roman" w:cs="Times New Roman"/>
          <w:sz w:val="28"/>
          <w:szCs w:val="28"/>
        </w:rPr>
        <w:t>планшету</w:t>
      </w:r>
      <w:r w:rsidRPr="00947819">
        <w:rPr>
          <w:rFonts w:ascii="Times New Roman" w:hAnsi="Times New Roman" w:cs="Times New Roman"/>
          <w:sz w:val="28"/>
          <w:szCs w:val="28"/>
        </w:rPr>
        <w:t xml:space="preserve"> чаще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819">
        <w:rPr>
          <w:rFonts w:ascii="Times New Roman" w:hAnsi="Times New Roman" w:cs="Times New Roman"/>
          <w:sz w:val="28"/>
          <w:szCs w:val="28"/>
        </w:rPr>
        <w:t>раз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8221D1" w14:textId="535F0E1D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2. Продолжительность  работы ребенка на </w:t>
      </w:r>
      <w:r>
        <w:rPr>
          <w:rFonts w:ascii="Times New Roman" w:hAnsi="Times New Roman" w:cs="Times New Roman"/>
          <w:sz w:val="28"/>
          <w:szCs w:val="28"/>
        </w:rPr>
        <w:t>планшете</w:t>
      </w:r>
      <w:r w:rsidRPr="00947819">
        <w:rPr>
          <w:rFonts w:ascii="Times New Roman" w:hAnsi="Times New Roman" w:cs="Times New Roman"/>
          <w:sz w:val="28"/>
          <w:szCs w:val="28"/>
        </w:rPr>
        <w:t xml:space="preserve"> не должна превышать 10 минут для детей пяти лет, 15 минут – для детей шести лет.</w:t>
      </w:r>
    </w:p>
    <w:p w14:paraId="06F61D59" w14:textId="7844D311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3. После игры </w:t>
      </w:r>
      <w:r w:rsidR="00B000E0">
        <w:rPr>
          <w:rFonts w:ascii="Times New Roman" w:hAnsi="Times New Roman" w:cs="Times New Roman"/>
          <w:sz w:val="28"/>
          <w:szCs w:val="28"/>
        </w:rPr>
        <w:t>на планшете</w:t>
      </w:r>
      <w:r w:rsidRPr="00947819">
        <w:rPr>
          <w:rFonts w:ascii="Times New Roman" w:hAnsi="Times New Roman" w:cs="Times New Roman"/>
          <w:sz w:val="28"/>
          <w:szCs w:val="28"/>
        </w:rPr>
        <w:t xml:space="preserve">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</w:p>
    <w:p w14:paraId="2AD09D99" w14:textId="77777777" w:rsidR="00B3206C" w:rsidRPr="00947819" w:rsidRDefault="00B3206C" w:rsidP="00294F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19">
        <w:rPr>
          <w:rFonts w:ascii="Times New Roman" w:hAnsi="Times New Roman" w:cs="Times New Roman"/>
          <w:b/>
          <w:sz w:val="28"/>
          <w:szCs w:val="28"/>
        </w:rPr>
        <w:t>Рабочее место ребенка</w:t>
      </w:r>
    </w:p>
    <w:p w14:paraId="203ACE40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1. Очень важно правильно организовать рабочее место ребенка, чтобы не навредить его здоровью и физическому развитию.</w:t>
      </w:r>
    </w:p>
    <w:p w14:paraId="0B0734A9" w14:textId="5D8C9A9A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819">
        <w:rPr>
          <w:rFonts w:ascii="Times New Roman" w:hAnsi="Times New Roman" w:cs="Times New Roman"/>
          <w:i/>
          <w:sz w:val="28"/>
          <w:szCs w:val="28"/>
        </w:rPr>
        <w:t xml:space="preserve">Ребенок при работе на </w:t>
      </w:r>
      <w:r w:rsidR="00983141">
        <w:rPr>
          <w:rFonts w:ascii="Times New Roman" w:hAnsi="Times New Roman" w:cs="Times New Roman"/>
          <w:i/>
          <w:sz w:val="28"/>
          <w:szCs w:val="28"/>
        </w:rPr>
        <w:t>планшете</w:t>
      </w:r>
      <w:r w:rsidRPr="00947819">
        <w:rPr>
          <w:rFonts w:ascii="Times New Roman" w:hAnsi="Times New Roman" w:cs="Times New Roman"/>
          <w:i/>
          <w:sz w:val="28"/>
          <w:szCs w:val="28"/>
        </w:rPr>
        <w:t xml:space="preserve"> должен сидеть правильно:</w:t>
      </w:r>
    </w:p>
    <w:p w14:paraId="2E7BEED8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- стул должен быть со спинкой и желательно с подножкой;</w:t>
      </w:r>
    </w:p>
    <w:p w14:paraId="638697D4" w14:textId="2819158D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- </w:t>
      </w:r>
      <w:r w:rsidR="00983141">
        <w:rPr>
          <w:rFonts w:ascii="Times New Roman" w:hAnsi="Times New Roman" w:cs="Times New Roman"/>
          <w:sz w:val="28"/>
          <w:szCs w:val="28"/>
        </w:rPr>
        <w:t>планшет</w:t>
      </w:r>
      <w:r w:rsidRPr="00947819">
        <w:rPr>
          <w:rFonts w:ascii="Times New Roman" w:hAnsi="Times New Roman" w:cs="Times New Roman"/>
          <w:sz w:val="28"/>
          <w:szCs w:val="28"/>
        </w:rPr>
        <w:t xml:space="preserve"> нужно устанавливать только на верхнюю столешницу</w:t>
      </w:r>
    </w:p>
    <w:p w14:paraId="3D7B852B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- глаза должны быть на уровне середины или 2/3 экрана монитора;</w:t>
      </w:r>
    </w:p>
    <w:p w14:paraId="46B0A4B4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lastRenderedPageBreak/>
        <w:t>- расстояние от глаз до экрана монитора должно быть в пределах60 – 70 сантиметров;</w:t>
      </w:r>
    </w:p>
    <w:p w14:paraId="01AB5E51" w14:textId="2CDEC35B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- источники освещения в комнате не должны вызывать блики на экране, поэтому монитор нельзя располагать напротив окна или прямого источника света</w:t>
      </w:r>
      <w:r w:rsidR="00983141">
        <w:rPr>
          <w:rFonts w:ascii="Times New Roman" w:hAnsi="Times New Roman" w:cs="Times New Roman"/>
          <w:sz w:val="28"/>
          <w:szCs w:val="28"/>
        </w:rPr>
        <w:t>.</w:t>
      </w:r>
    </w:p>
    <w:p w14:paraId="19E8F037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2. В комнатах, где включен компьютер, достаточно быстро теряет влагу воздух, поэтому чаще проветривайте эти комнаты, проводите влажную уборку, используйте искусственные увлажнители воздуха.</w:t>
      </w:r>
    </w:p>
    <w:p w14:paraId="185426A1" w14:textId="77777777" w:rsidR="00B3206C" w:rsidRPr="00947819" w:rsidRDefault="00B3206C" w:rsidP="009831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19">
        <w:rPr>
          <w:rFonts w:ascii="Times New Roman" w:hAnsi="Times New Roman" w:cs="Times New Roman"/>
          <w:b/>
          <w:sz w:val="28"/>
          <w:szCs w:val="28"/>
        </w:rPr>
        <w:t>Начало игры с компьютерной программой</w:t>
      </w:r>
    </w:p>
    <w:p w14:paraId="04DBBD32" w14:textId="0F65181E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1. Начинайте играть в компьютерную программу всегда вместе с ребенком. Обсуждайте с ним ход выполнения заданий, возможные действия, способы решения задач.</w:t>
      </w:r>
      <w:r w:rsidR="00983141">
        <w:rPr>
          <w:rFonts w:ascii="Times New Roman" w:hAnsi="Times New Roman" w:cs="Times New Roman"/>
          <w:sz w:val="28"/>
          <w:szCs w:val="28"/>
        </w:rPr>
        <w:t xml:space="preserve"> </w:t>
      </w:r>
      <w:r w:rsidRPr="00947819">
        <w:rPr>
          <w:rFonts w:ascii="Times New Roman" w:hAnsi="Times New Roman" w:cs="Times New Roman"/>
          <w:sz w:val="28"/>
          <w:szCs w:val="28"/>
        </w:rPr>
        <w:t>Наблюдая за ребенком, вы сможете убедиться, насколько ему подходит эта компьютерная программа, интересна ли она ему, не слишком ли сложна или, наоборот, легка и насколько он сможет справляться с работой в дальнейшем самостоятельно.</w:t>
      </w:r>
    </w:p>
    <w:p w14:paraId="7CF5E906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2. Взаимодействие с родителем в процессе любой работы (в том числе – игры на компьютере) развивает речь и мышление ребенка, а также способствует установлению взаимопонимания и эмоциональной близости между ним и родителем, что очень важно для гармоничного развития ребенка.</w:t>
      </w:r>
    </w:p>
    <w:p w14:paraId="00F97E6C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Также в совместной с ребенком игре вы сможете увидеть, с какими заданиями он может справиться сам, а с какими - только с вашей помощью. Это подскажет, над какими темами нужно поработать с ребенком дополнительно, каких знаний у него еще нет, в чем он испытывает трудности.</w:t>
      </w:r>
    </w:p>
    <w:p w14:paraId="2E05495C" w14:textId="77777777" w:rsidR="00B3206C" w:rsidRPr="00947819" w:rsidRDefault="00B3206C" w:rsidP="009831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819">
        <w:rPr>
          <w:rFonts w:ascii="Times New Roman" w:hAnsi="Times New Roman" w:cs="Times New Roman"/>
          <w:b/>
          <w:sz w:val="28"/>
          <w:szCs w:val="28"/>
        </w:rPr>
        <w:t>Компьютерная игра и собственная деятельность ребенка</w:t>
      </w:r>
    </w:p>
    <w:p w14:paraId="1BDC21F8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Основное развитие ребенка происходит в ведущих видах деятельности дошкольника: в сюжетной, ролевой, режиссерской игре, в конструировании, рисовании, лепке, в восприятии сказок и др. Компьютер не может заменить </w:t>
      </w:r>
      <w:r w:rsidRPr="00947819">
        <w:rPr>
          <w:rFonts w:ascii="Times New Roman" w:hAnsi="Times New Roman" w:cs="Times New Roman"/>
          <w:sz w:val="28"/>
          <w:szCs w:val="28"/>
        </w:rPr>
        <w:lastRenderedPageBreak/>
        <w:t>никакую из основных видов деятельности, но может стать вполне эффективным дополнительным средством развития.</w:t>
      </w:r>
    </w:p>
    <w:p w14:paraId="670FEEDF" w14:textId="45E43C19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 xml:space="preserve">Участвуя в организации работы ребенка на </w:t>
      </w:r>
      <w:r w:rsidR="000D2183">
        <w:rPr>
          <w:rFonts w:ascii="Times New Roman" w:hAnsi="Times New Roman" w:cs="Times New Roman"/>
          <w:sz w:val="28"/>
          <w:szCs w:val="28"/>
        </w:rPr>
        <w:t>планшете</w:t>
      </w:r>
      <w:r w:rsidRPr="00947819">
        <w:rPr>
          <w:rFonts w:ascii="Times New Roman" w:hAnsi="Times New Roman" w:cs="Times New Roman"/>
          <w:sz w:val="28"/>
          <w:szCs w:val="28"/>
        </w:rPr>
        <w:t>, стремитесь реализовать единую сюжетную линию, чтобы обычная деятельность, игра предшествовала работе на компьютере или следовала за ней, уточняя представления или знания, полученные при работе с компьютерной программой.</w:t>
      </w:r>
    </w:p>
    <w:p w14:paraId="694BE1A9" w14:textId="77777777" w:rsidR="00B3206C" w:rsidRPr="00947819" w:rsidRDefault="00B3206C" w:rsidP="00B320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19">
        <w:rPr>
          <w:rFonts w:ascii="Times New Roman" w:hAnsi="Times New Roman" w:cs="Times New Roman"/>
          <w:sz w:val="28"/>
          <w:szCs w:val="28"/>
        </w:rPr>
        <w:t>Компьютерные программы должны расширять опыт и знания и малыша, стимулировать творческие способности, давать почву для новых идей, обогащать представления о реальном окружающем мире, а не уводить в мир нереальных вещей, предметов и отношений.</w:t>
      </w:r>
    </w:p>
    <w:p w14:paraId="057DFD4F" w14:textId="77777777" w:rsidR="00B3206C" w:rsidRPr="00B3206C" w:rsidRDefault="00B3206C" w:rsidP="00B3206C">
      <w:pPr>
        <w:spacing w:line="360" w:lineRule="auto"/>
        <w:jc w:val="both"/>
        <w:rPr>
          <w:sz w:val="32"/>
          <w:szCs w:val="32"/>
        </w:rPr>
      </w:pPr>
    </w:p>
    <w:sectPr w:rsidR="00B3206C" w:rsidRPr="00B3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80"/>
    <w:rsid w:val="000B1EF9"/>
    <w:rsid w:val="000D2183"/>
    <w:rsid w:val="001B7780"/>
    <w:rsid w:val="00294F3D"/>
    <w:rsid w:val="003F32B4"/>
    <w:rsid w:val="00983141"/>
    <w:rsid w:val="00B000E0"/>
    <w:rsid w:val="00B3206C"/>
    <w:rsid w:val="00CA50F5"/>
    <w:rsid w:val="00DD42AD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8054"/>
  <w15:chartTrackingRefBased/>
  <w15:docId w15:val="{A57BE33F-0B76-40E1-952D-1A5F7F7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Лобачев</dc:creator>
  <cp:keywords/>
  <dc:description/>
  <cp:lastModifiedBy>Никита Лобачев</cp:lastModifiedBy>
  <cp:revision>8</cp:revision>
  <dcterms:created xsi:type="dcterms:W3CDTF">2024-05-12T09:12:00Z</dcterms:created>
  <dcterms:modified xsi:type="dcterms:W3CDTF">2024-05-14T05:14:00Z</dcterms:modified>
</cp:coreProperties>
</file>