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87" w:rsidRDefault="00382E87" w:rsidP="00F13B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  <w:bookmarkStart w:id="0" w:name="_GoBack"/>
      <w:bookmarkEnd w:id="0"/>
    </w:p>
    <w:p w:rsidR="00F13B90" w:rsidRPr="00CC46FF" w:rsidRDefault="00F13B90" w:rsidP="00F13B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</w:t>
      </w:r>
      <w:r w:rsidRPr="00CC46FF">
        <w:rPr>
          <w:rFonts w:ascii="Times New Roman" w:hAnsi="Times New Roman" w:cs="Times New Roman"/>
          <w:b/>
          <w:sz w:val="32"/>
          <w:szCs w:val="32"/>
        </w:rPr>
        <w:t>авайте  поиграем!</w:t>
      </w:r>
    </w:p>
    <w:p w:rsidR="00F13B90" w:rsidRPr="00CC46FF" w:rsidRDefault="00F13B90" w:rsidP="00F13B90">
      <w:pPr>
        <w:jc w:val="both"/>
        <w:rPr>
          <w:rFonts w:ascii="Times New Roman" w:hAnsi="Times New Roman" w:cs="Times New Roman"/>
          <w:sz w:val="28"/>
          <w:szCs w:val="28"/>
        </w:rPr>
      </w:pPr>
      <w:r w:rsidRPr="00CC46FF">
        <w:rPr>
          <w:rFonts w:ascii="Times New Roman" w:hAnsi="Times New Roman" w:cs="Times New Roman"/>
          <w:sz w:val="28"/>
          <w:szCs w:val="28"/>
        </w:rPr>
        <w:t xml:space="preserve">«Поиграй со мной!»- как часто слышим мы эту просьбу от своих детей. И сколько радости  они  получают, когда мы, преодолевая усталость и отодвигая домашние дела, соглашаемся хоть на несколько минут побыть больным или пассажиром, или серым волком.  </w:t>
      </w:r>
    </w:p>
    <w:p w:rsidR="00F13B90" w:rsidRPr="00CC46FF" w:rsidRDefault="00F13B90" w:rsidP="00F13B90">
      <w:pPr>
        <w:jc w:val="both"/>
        <w:rPr>
          <w:rFonts w:ascii="Times New Roman" w:hAnsi="Times New Roman" w:cs="Times New Roman"/>
          <w:sz w:val="28"/>
          <w:szCs w:val="28"/>
        </w:rPr>
      </w:pPr>
      <w:r w:rsidRPr="00CC46FF">
        <w:rPr>
          <w:rFonts w:ascii="Times New Roman" w:hAnsi="Times New Roman" w:cs="Times New Roman"/>
          <w:sz w:val="28"/>
          <w:szCs w:val="28"/>
        </w:rPr>
        <w:t xml:space="preserve">   Однако игра- это не только удовольствие и радость для ребенка, что само по себе очень важно. С ее помощью можно развивать внимание, память, мышление, воображение малыша, т. е. те качества, которые необходимы для дальнейшей его жизни.- </w:t>
      </w:r>
    </w:p>
    <w:p w:rsidR="00F13B90" w:rsidRPr="00CC46FF" w:rsidRDefault="00F13B90" w:rsidP="00F13B90">
      <w:pPr>
        <w:jc w:val="both"/>
        <w:rPr>
          <w:rFonts w:ascii="Times New Roman" w:hAnsi="Times New Roman" w:cs="Times New Roman"/>
          <w:sz w:val="28"/>
          <w:szCs w:val="28"/>
        </w:rPr>
      </w:pPr>
      <w:r w:rsidRPr="00CC46FF">
        <w:rPr>
          <w:rFonts w:ascii="Times New Roman" w:hAnsi="Times New Roman" w:cs="Times New Roman"/>
          <w:sz w:val="28"/>
          <w:szCs w:val="28"/>
        </w:rPr>
        <w:t xml:space="preserve"> Родители  предлагают  ребёнку  поиграть  в  школу,  чтобы  закрепить  навыки  чтения;  в  магазин,  чтобы  проверить  умение  считать  и  т.д.</w:t>
      </w:r>
    </w:p>
    <w:p w:rsidR="00F13B90" w:rsidRPr="00CC46FF" w:rsidRDefault="00F13B90" w:rsidP="00F13B90">
      <w:pPr>
        <w:jc w:val="both"/>
        <w:rPr>
          <w:rFonts w:ascii="Times New Roman" w:hAnsi="Times New Roman" w:cs="Times New Roman"/>
          <w:sz w:val="28"/>
          <w:szCs w:val="28"/>
        </w:rPr>
      </w:pPr>
      <w:r w:rsidRPr="00CC46FF">
        <w:rPr>
          <w:rFonts w:ascii="Times New Roman" w:hAnsi="Times New Roman" w:cs="Times New Roman"/>
          <w:sz w:val="28"/>
          <w:szCs w:val="28"/>
        </w:rPr>
        <w:t xml:space="preserve">  Игры  можно  разделить  на  относительно  самостоятельные  группы.</w:t>
      </w:r>
    </w:p>
    <w:p w:rsidR="00F13B90" w:rsidRPr="00CC46FF" w:rsidRDefault="00F13B90" w:rsidP="00F13B90">
      <w:pPr>
        <w:jc w:val="both"/>
        <w:rPr>
          <w:rFonts w:ascii="Times New Roman" w:hAnsi="Times New Roman" w:cs="Times New Roman"/>
          <w:sz w:val="28"/>
          <w:szCs w:val="28"/>
        </w:rPr>
      </w:pPr>
      <w:r w:rsidRPr="00CC46FF">
        <w:rPr>
          <w:rFonts w:ascii="Times New Roman" w:hAnsi="Times New Roman" w:cs="Times New Roman"/>
          <w:sz w:val="28"/>
          <w:szCs w:val="28"/>
        </w:rPr>
        <w:t xml:space="preserve">  Игры,  направленные  на  развитие  восприятия,  формируют  умение  анализировать  предметы  по  таким  признакам,  как  цвет,  форма,  величина.  К  концу  дошкольного  возраста  дети  свободно  ориентируются  в  7 цветах  спектра,  различают  оттенки.  Они  должны  знать  основные  геометрические  формы (круг,  квадрат,  овал,  прямоугольник,  треугольник).</w:t>
      </w:r>
    </w:p>
    <w:p w:rsidR="00F13B90" w:rsidRPr="00CC46FF" w:rsidRDefault="00F13B90" w:rsidP="00F13B90">
      <w:pPr>
        <w:jc w:val="both"/>
        <w:rPr>
          <w:rFonts w:ascii="Times New Roman" w:hAnsi="Times New Roman" w:cs="Times New Roman"/>
          <w:sz w:val="28"/>
          <w:szCs w:val="28"/>
        </w:rPr>
      </w:pPr>
      <w:r w:rsidRPr="00CC46FF">
        <w:rPr>
          <w:rFonts w:ascii="Times New Roman" w:hAnsi="Times New Roman" w:cs="Times New Roman"/>
          <w:sz w:val="28"/>
          <w:szCs w:val="28"/>
        </w:rPr>
        <w:t xml:space="preserve"> Следующая  группа  игр  направлена  на  развитие  внимания.  Эти  игры  формируют  умение  сосредотачиваться  на  определённых  сторонах  и  явлениях  действительности.  Основные  свойства   внимания,  которые  формируются  уже  в  дошкольном  возрасте, - это  его  устойчивость,  переключение  и  распределение.</w:t>
      </w:r>
    </w:p>
    <w:p w:rsidR="00F13B90" w:rsidRPr="00CC46FF" w:rsidRDefault="00F13B90" w:rsidP="00F13B90">
      <w:pPr>
        <w:tabs>
          <w:tab w:val="left" w:pos="16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6FF">
        <w:rPr>
          <w:rFonts w:ascii="Times New Roman" w:hAnsi="Times New Roman" w:cs="Times New Roman"/>
          <w:sz w:val="28"/>
          <w:szCs w:val="28"/>
        </w:rPr>
        <w:tab/>
      </w:r>
    </w:p>
    <w:p w:rsidR="00F13B90" w:rsidRPr="00CC46FF" w:rsidRDefault="00F13B90" w:rsidP="00F13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FF">
        <w:rPr>
          <w:rFonts w:ascii="Times New Roman" w:hAnsi="Times New Roman" w:cs="Times New Roman"/>
          <w:b/>
          <w:sz w:val="28"/>
          <w:szCs w:val="28"/>
        </w:rPr>
        <w:t>Вся жизнь-игра, особенно в три года!</w:t>
      </w:r>
    </w:p>
    <w:p w:rsidR="00F13B90" w:rsidRPr="00CC46FF" w:rsidRDefault="00F13B90" w:rsidP="00F13B90">
      <w:pPr>
        <w:jc w:val="both"/>
        <w:rPr>
          <w:rFonts w:ascii="Times New Roman" w:hAnsi="Times New Roman" w:cs="Times New Roman"/>
          <w:sz w:val="28"/>
          <w:szCs w:val="28"/>
        </w:rPr>
      </w:pPr>
      <w:r w:rsidRPr="00CC46FF">
        <w:rPr>
          <w:rFonts w:ascii="Times New Roman" w:hAnsi="Times New Roman" w:cs="Times New Roman"/>
          <w:sz w:val="28"/>
          <w:szCs w:val="28"/>
        </w:rPr>
        <w:t xml:space="preserve">Именно с трехлетнего возраста ребенок начинает испытывать повышенный интерес ко всему, что имеет отношение к взрослой жизни.  На нас градом сыплются вопросы о самых обыкновенных предметах и их функциях. Малыш пытается копировать мамины действия с посудой или папины- с молотком и гвоздям. Ребёнок знакомится и овладевает взрослым трудом, но пока что понарошку- слишком тяжела и сложна настоящая взрослая работа для такого малыша. И оказывается, что в дошкольном возрасте самым важным делом в </w:t>
      </w:r>
      <w:r w:rsidRPr="00CC46FF">
        <w:rPr>
          <w:rFonts w:ascii="Times New Roman" w:hAnsi="Times New Roman" w:cs="Times New Roman"/>
          <w:sz w:val="28"/>
          <w:szCs w:val="28"/>
        </w:rPr>
        <w:lastRenderedPageBreak/>
        <w:t xml:space="preserve">жизни ребёнка является игра, причём игра во взрослого. Именно так человек постигает взрослые роли, обязанности, возможности. </w:t>
      </w:r>
    </w:p>
    <w:p w:rsidR="00F13B90" w:rsidRDefault="00F13B90" w:rsidP="00F13B90">
      <w:pPr>
        <w:jc w:val="both"/>
        <w:rPr>
          <w:rFonts w:ascii="Times New Roman" w:hAnsi="Times New Roman" w:cs="Times New Roman"/>
          <w:sz w:val="28"/>
          <w:szCs w:val="28"/>
        </w:rPr>
      </w:pPr>
      <w:r w:rsidRPr="00CC46FF">
        <w:rPr>
          <w:rFonts w:ascii="Times New Roman" w:hAnsi="Times New Roman" w:cs="Times New Roman"/>
          <w:sz w:val="28"/>
          <w:szCs w:val="28"/>
        </w:rPr>
        <w:t xml:space="preserve"> Ребенок теперь играет не просто мячиком или совочком, как раньше.   Появляется сюжетн</w:t>
      </w:r>
      <w:proofErr w:type="gramStart"/>
      <w:r w:rsidRPr="00CC46F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C46FF">
        <w:rPr>
          <w:rFonts w:ascii="Times New Roman" w:hAnsi="Times New Roman" w:cs="Times New Roman"/>
          <w:sz w:val="28"/>
          <w:szCs w:val="28"/>
        </w:rPr>
        <w:t xml:space="preserve"> ролевая игра, у которой есть свои законы, правила и сценарии, роли,  чудесности и волшебности. Игра для ребенка- совершенно необходима для его развития</w:t>
      </w:r>
      <w:r>
        <w:rPr>
          <w:rFonts w:ascii="Times New Roman" w:hAnsi="Times New Roman" w:cs="Times New Roman"/>
          <w:sz w:val="28"/>
          <w:szCs w:val="28"/>
        </w:rPr>
        <w:t xml:space="preserve"> и личностного становления</w:t>
      </w:r>
      <w:r w:rsidRPr="00CC46F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6FF">
        <w:rPr>
          <w:rFonts w:ascii="Times New Roman" w:hAnsi="Times New Roman" w:cs="Times New Roman"/>
          <w:sz w:val="28"/>
          <w:szCs w:val="28"/>
        </w:rPr>
        <w:t>Окруженная кукольной посудой,  «пупсами», колясками, игрушечной одеждой, конструкторами и красками, девочка начинает осознавать себя именно девочкой и постепенно понимать ту роль, то предназначение, что уготовано ей  природой.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90" w:rsidRPr="00CC46FF" w:rsidRDefault="00F13B90" w:rsidP="00F13B90">
      <w:pPr>
        <w:jc w:val="both"/>
        <w:rPr>
          <w:rFonts w:ascii="Times New Roman" w:hAnsi="Times New Roman" w:cs="Times New Roman"/>
          <w:sz w:val="28"/>
          <w:szCs w:val="28"/>
        </w:rPr>
      </w:pPr>
      <w:r w:rsidRPr="00CC46FF">
        <w:rPr>
          <w:rFonts w:ascii="Times New Roman" w:hAnsi="Times New Roman" w:cs="Times New Roman"/>
          <w:sz w:val="28"/>
          <w:szCs w:val="28"/>
        </w:rPr>
        <w:t xml:space="preserve">   Знаете ли вы, что именно в игре у ребёнка формируются и развиваются способности к анализу и обобщению, к концентрации внимания, запоминанию</w:t>
      </w:r>
      <w:proofErr w:type="gramStart"/>
      <w:r w:rsidRPr="00CC46FF">
        <w:rPr>
          <w:rFonts w:ascii="Times New Roman" w:hAnsi="Times New Roman" w:cs="Times New Roman"/>
          <w:sz w:val="28"/>
          <w:szCs w:val="28"/>
        </w:rPr>
        <w:t>…   В</w:t>
      </w:r>
      <w:proofErr w:type="gramEnd"/>
      <w:r w:rsidRPr="00CC46FF">
        <w:rPr>
          <w:rFonts w:ascii="Times New Roman" w:hAnsi="Times New Roman" w:cs="Times New Roman"/>
          <w:sz w:val="28"/>
          <w:szCs w:val="28"/>
        </w:rPr>
        <w:t xml:space="preserve">  коллективной  игре  дети  постигают  законы  общения,  взаимодействия  с  другими.  И,  конечно,  игра  развивает  фантазию,  творческие  возможности  ребёнка.  Не  раз  приходилось  слышать  от  обеспокоенных  мам  и  пап,   что  их  ребёнок  неусидчив,  и  «хватает»  его  на  десять – двадцать   минут  серьёзных  и  необходимых (с  точки  зрения  родителей)  занятий  по чтению, математике или чему-нибудь еще. </w:t>
      </w:r>
    </w:p>
    <w:p w:rsidR="00F13B90" w:rsidRPr="00CC46FF" w:rsidRDefault="00F13B90" w:rsidP="00F13B90">
      <w:pPr>
        <w:jc w:val="both"/>
        <w:rPr>
          <w:rFonts w:ascii="Times New Roman" w:hAnsi="Times New Roman" w:cs="Times New Roman"/>
          <w:sz w:val="28"/>
          <w:szCs w:val="28"/>
        </w:rPr>
      </w:pPr>
      <w:r w:rsidRPr="00CC46FF">
        <w:rPr>
          <w:rFonts w:ascii="Times New Roman" w:hAnsi="Times New Roman" w:cs="Times New Roman"/>
          <w:sz w:val="28"/>
          <w:szCs w:val="28"/>
        </w:rPr>
        <w:t xml:space="preserve"> А вот играть он может с утра до ночи</w:t>
      </w:r>
      <w:proofErr w:type="gramStart"/>
      <w:r w:rsidRPr="00CC46F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C46FF">
        <w:rPr>
          <w:rFonts w:ascii="Times New Roman" w:hAnsi="Times New Roman" w:cs="Times New Roman"/>
          <w:sz w:val="28"/>
          <w:szCs w:val="28"/>
        </w:rPr>
        <w:t xml:space="preserve"> Это правильное наблюдение- ведь игра для ребенка  важна и интересна сама по себе; она и деятельность, и цель.  </w:t>
      </w:r>
      <w:r w:rsidRPr="00CC46FF">
        <w:rPr>
          <w:rFonts w:ascii="Times New Roman" w:hAnsi="Times New Roman" w:cs="Times New Roman"/>
          <w:sz w:val="28"/>
          <w:szCs w:val="28"/>
        </w:rPr>
        <w:tab/>
      </w:r>
      <w:r w:rsidRPr="00CC46FF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F13B90" w:rsidRPr="00CC46FF" w:rsidRDefault="00F13B90" w:rsidP="00F13B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487" w:rsidRDefault="00BE4487"/>
    <w:sectPr w:rsidR="00BE4487" w:rsidSect="00CC46F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2E"/>
    <w:rsid w:val="00382E87"/>
    <w:rsid w:val="00BE4487"/>
    <w:rsid w:val="00E0382E"/>
    <w:rsid w:val="00F1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Company>gypnor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Мой</cp:lastModifiedBy>
  <cp:revision>3</cp:revision>
  <dcterms:created xsi:type="dcterms:W3CDTF">2020-12-07T09:24:00Z</dcterms:created>
  <dcterms:modified xsi:type="dcterms:W3CDTF">2020-12-24T11:13:00Z</dcterms:modified>
</cp:coreProperties>
</file>